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FD4C" w14:textId="77777777" w:rsidR="00267329" w:rsidRPr="00A660D4" w:rsidRDefault="00267329" w:rsidP="00FF6E36">
      <w:pPr>
        <w:rPr>
          <w:rFonts w:ascii="Arial Narrow" w:hAnsi="Arial Narrow"/>
          <w:sz w:val="24"/>
        </w:rPr>
      </w:pPr>
    </w:p>
    <w:p w14:paraId="6D1B1CDB" w14:textId="77777777" w:rsidR="00FF6E36" w:rsidRPr="00A660D4" w:rsidRDefault="00FF6E36" w:rsidP="00FF6E36">
      <w:pPr>
        <w:rPr>
          <w:rFonts w:ascii="Arial Narrow" w:hAnsi="Arial Narrow"/>
          <w:sz w:val="24"/>
        </w:rPr>
      </w:pPr>
    </w:p>
    <w:p w14:paraId="442EEC01" w14:textId="012DCA42" w:rsidR="00A660D4" w:rsidRPr="00443419" w:rsidRDefault="00AE7800" w:rsidP="00A660D4">
      <w:pPr>
        <w:pStyle w:val="Footer"/>
        <w:spacing w:line="276" w:lineRule="auto"/>
        <w:jc w:val="center"/>
        <w:rPr>
          <w:rFonts w:ascii="Arial Narrow" w:hAnsi="Arial Narrow"/>
          <w:b/>
          <w:color w:val="002060"/>
          <w:sz w:val="24"/>
          <w:szCs w:val="32"/>
        </w:rPr>
      </w:pPr>
      <w:r>
        <w:rPr>
          <w:rFonts w:ascii="Arial Narrow" w:hAnsi="Arial Narrow"/>
          <w:b/>
          <w:color w:val="002060"/>
          <w:sz w:val="24"/>
          <w:szCs w:val="32"/>
        </w:rPr>
        <w:t>2</w:t>
      </w:r>
      <w:r w:rsidR="0039203B" w:rsidRPr="0039203B">
        <w:rPr>
          <w:rFonts w:ascii="Arial Narrow" w:hAnsi="Arial Narrow"/>
          <w:b/>
          <w:color w:val="002060"/>
          <w:sz w:val="24"/>
          <w:szCs w:val="32"/>
          <w:vertAlign w:val="superscript"/>
        </w:rPr>
        <w:t>nd</w:t>
      </w:r>
      <w:r w:rsidR="00A660D4" w:rsidRPr="00443419">
        <w:rPr>
          <w:rFonts w:ascii="Arial Narrow" w:hAnsi="Arial Narrow"/>
          <w:b/>
          <w:color w:val="002060"/>
          <w:sz w:val="24"/>
          <w:szCs w:val="32"/>
        </w:rPr>
        <w:t xml:space="preserve">   </w:t>
      </w:r>
      <w:proofErr w:type="spellStart"/>
      <w:r w:rsidR="00A660D4" w:rsidRPr="00443419">
        <w:rPr>
          <w:rFonts w:ascii="Arial Narrow" w:hAnsi="Arial Narrow"/>
          <w:b/>
          <w:color w:val="002060"/>
          <w:sz w:val="24"/>
          <w:szCs w:val="32"/>
        </w:rPr>
        <w:t>Multiplier</w:t>
      </w:r>
      <w:proofErr w:type="spellEnd"/>
      <w:r w:rsidR="00A660D4" w:rsidRPr="00443419">
        <w:rPr>
          <w:rFonts w:ascii="Arial Narrow" w:hAnsi="Arial Narrow"/>
          <w:b/>
          <w:color w:val="002060"/>
          <w:sz w:val="24"/>
          <w:szCs w:val="32"/>
        </w:rPr>
        <w:t xml:space="preserve"> Event </w:t>
      </w:r>
    </w:p>
    <w:p w14:paraId="1C6579A3" w14:textId="5C3254B2" w:rsidR="00A660D4" w:rsidRPr="00443419" w:rsidRDefault="00AE7800" w:rsidP="00A660D4">
      <w:pPr>
        <w:pStyle w:val="Footer"/>
        <w:spacing w:after="120"/>
        <w:jc w:val="center"/>
        <w:rPr>
          <w:rFonts w:ascii="Arial Narrow" w:hAnsi="Arial Narrow"/>
          <w:b/>
          <w:i/>
          <w:color w:val="002060"/>
          <w:spacing w:val="22"/>
          <w:sz w:val="24"/>
          <w:szCs w:val="32"/>
          <w:lang w:val="en-GB"/>
        </w:rPr>
      </w:pPr>
      <w:r w:rsidRPr="00AE7800">
        <w:rPr>
          <w:rFonts w:ascii="Arial Narrow" w:hAnsi="Arial Narrow"/>
          <w:b/>
          <w:i/>
          <w:color w:val="002060"/>
          <w:spacing w:val="22"/>
          <w:sz w:val="24"/>
          <w:szCs w:val="32"/>
          <w:lang w:val="en-GB"/>
        </w:rPr>
        <w:t>REINFORCING EDUCATION IN BUSINESS, ENGINEERING AND ENTREPRENEURSHIP THROUGH INTERCULTURAL SCL RESOURCES</w:t>
      </w:r>
      <w:r w:rsidRPr="00443419">
        <w:rPr>
          <w:rFonts w:ascii="Arial Narrow" w:hAnsi="Arial Narrow"/>
          <w:b/>
          <w:i/>
          <w:color w:val="002060"/>
          <w:spacing w:val="22"/>
          <w:sz w:val="24"/>
          <w:szCs w:val="32"/>
          <w:lang w:val="en-GB"/>
        </w:rPr>
        <w:t xml:space="preserve"> </w:t>
      </w:r>
    </w:p>
    <w:p w14:paraId="7BF81C22" w14:textId="65D74717" w:rsidR="00A660D4" w:rsidRPr="00443419" w:rsidRDefault="00AE7800" w:rsidP="00A660D4">
      <w:pPr>
        <w:pStyle w:val="Footer"/>
        <w:spacing w:after="120"/>
        <w:jc w:val="center"/>
        <w:rPr>
          <w:rFonts w:ascii="Arial Narrow" w:hAnsi="Arial Narrow"/>
          <w:b/>
          <w:color w:val="002060"/>
          <w:sz w:val="24"/>
          <w:lang w:val="en-GB"/>
        </w:rPr>
      </w:pPr>
      <w:r>
        <w:rPr>
          <w:rFonts w:ascii="Arial Narrow" w:hAnsi="Arial Narrow"/>
          <w:b/>
          <w:color w:val="002060"/>
          <w:sz w:val="24"/>
          <w:lang w:val="en-GB"/>
        </w:rPr>
        <w:t>8</w:t>
      </w:r>
      <w:r w:rsidR="00A660D4" w:rsidRPr="00443419">
        <w:rPr>
          <w:rFonts w:ascii="Arial Narrow" w:hAnsi="Arial Narrow"/>
          <w:b/>
          <w:color w:val="002060"/>
          <w:sz w:val="24"/>
          <w:lang w:val="en-GB"/>
        </w:rPr>
        <w:t xml:space="preserve"> </w:t>
      </w:r>
      <w:r>
        <w:rPr>
          <w:rFonts w:ascii="Arial Narrow" w:hAnsi="Arial Narrow"/>
          <w:b/>
          <w:color w:val="002060"/>
          <w:sz w:val="24"/>
          <w:lang w:val="en-GB"/>
        </w:rPr>
        <w:t>Mai</w:t>
      </w:r>
      <w:r w:rsidR="00A660D4" w:rsidRPr="00443419">
        <w:rPr>
          <w:rFonts w:ascii="Arial Narrow" w:hAnsi="Arial Narrow"/>
          <w:b/>
          <w:color w:val="002060"/>
          <w:sz w:val="24"/>
          <w:lang w:val="en-GB"/>
        </w:rPr>
        <w:t xml:space="preserve"> 201</w:t>
      </w:r>
      <w:r>
        <w:rPr>
          <w:rFonts w:ascii="Arial Narrow" w:hAnsi="Arial Narrow"/>
          <w:b/>
          <w:color w:val="002060"/>
          <w:sz w:val="24"/>
          <w:lang w:val="en-GB"/>
        </w:rPr>
        <w:t>9</w:t>
      </w:r>
    </w:p>
    <w:p w14:paraId="0357D473" w14:textId="1494E59F" w:rsidR="00A660D4" w:rsidRPr="00971020" w:rsidRDefault="00607F8B" w:rsidP="00607F8B">
      <w:pPr>
        <w:jc w:val="center"/>
        <w:rPr>
          <w:rFonts w:ascii="Arial Narrow" w:hAnsi="Arial Narrow"/>
          <w:sz w:val="24"/>
        </w:rPr>
      </w:pPr>
      <w:proofErr w:type="spellStart"/>
      <w:r w:rsidRPr="00971020">
        <w:rPr>
          <w:rFonts w:ascii="Arial Narrow" w:hAnsi="Arial Narrow"/>
          <w:color w:val="002060"/>
          <w:sz w:val="24"/>
        </w:rPr>
        <w:t>Agentia</w:t>
      </w:r>
      <w:proofErr w:type="spellEnd"/>
      <w:r w:rsidRPr="00971020">
        <w:rPr>
          <w:rFonts w:ascii="Arial Narrow" w:hAnsi="Arial Narrow"/>
          <w:color w:val="002060"/>
          <w:sz w:val="24"/>
        </w:rPr>
        <w:t xml:space="preserve"> Universitara a Francofoniei</w:t>
      </w:r>
    </w:p>
    <w:p w14:paraId="541E90AD" w14:textId="77777777" w:rsidR="00607F8B" w:rsidRDefault="00607F8B" w:rsidP="00EB044D">
      <w:pPr>
        <w:pStyle w:val="Heading1"/>
        <w:spacing w:before="0" w:beforeAutospacing="0" w:after="0" w:afterAutospacing="0"/>
        <w:jc w:val="center"/>
        <w:rPr>
          <w:rFonts w:ascii="Arial Narrow" w:hAnsi="Arial Narrow"/>
          <w:color w:val="C00000"/>
          <w:sz w:val="24"/>
          <w:szCs w:val="24"/>
        </w:rPr>
      </w:pPr>
    </w:p>
    <w:p w14:paraId="47F59855" w14:textId="06BD8B17" w:rsidR="00607F8B" w:rsidRDefault="00607F8B" w:rsidP="00EB044D">
      <w:pPr>
        <w:pStyle w:val="Heading1"/>
        <w:spacing w:before="0" w:beforeAutospacing="0" w:after="0" w:afterAutospacing="0"/>
        <w:jc w:val="center"/>
        <w:rPr>
          <w:rFonts w:ascii="Arial Narrow" w:hAnsi="Arial Narrow"/>
          <w:color w:val="C00000"/>
          <w:sz w:val="24"/>
          <w:szCs w:val="24"/>
        </w:rPr>
      </w:pPr>
    </w:p>
    <w:p w14:paraId="308DB2EB" w14:textId="5F46C98B" w:rsidR="00971020" w:rsidRDefault="00971020" w:rsidP="00EB044D">
      <w:pPr>
        <w:pStyle w:val="Heading1"/>
        <w:spacing w:before="0" w:beforeAutospacing="0" w:after="0" w:afterAutospacing="0"/>
        <w:jc w:val="center"/>
        <w:rPr>
          <w:rFonts w:ascii="Arial Narrow" w:hAnsi="Arial Narrow"/>
          <w:color w:val="C00000"/>
          <w:sz w:val="24"/>
          <w:szCs w:val="24"/>
        </w:rPr>
      </w:pPr>
    </w:p>
    <w:p w14:paraId="5B7DE192" w14:textId="7D95E23F" w:rsidR="00A660D4" w:rsidRPr="00443419" w:rsidRDefault="00A660D4" w:rsidP="00EB044D">
      <w:pPr>
        <w:pStyle w:val="Heading1"/>
        <w:spacing w:before="0" w:beforeAutospacing="0" w:after="0" w:afterAutospacing="0"/>
        <w:jc w:val="center"/>
        <w:rPr>
          <w:rFonts w:ascii="Arial Narrow" w:hAnsi="Arial Narrow"/>
          <w:color w:val="C00000"/>
          <w:sz w:val="24"/>
          <w:szCs w:val="24"/>
        </w:rPr>
      </w:pPr>
      <w:r w:rsidRPr="00443419">
        <w:rPr>
          <w:rFonts w:ascii="Arial Narrow" w:hAnsi="Arial Narrow"/>
          <w:color w:val="C00000"/>
          <w:sz w:val="24"/>
          <w:szCs w:val="24"/>
        </w:rPr>
        <w:t>INVITA</w:t>
      </w:r>
      <w:r w:rsidR="00811669">
        <w:rPr>
          <w:rFonts w:ascii="Arial Narrow" w:hAnsi="Arial Narrow"/>
          <w:color w:val="C00000"/>
          <w:sz w:val="24"/>
          <w:szCs w:val="24"/>
        </w:rPr>
        <w:t>Ț</w:t>
      </w:r>
      <w:r w:rsidRPr="00443419">
        <w:rPr>
          <w:rFonts w:ascii="Arial Narrow" w:hAnsi="Arial Narrow"/>
          <w:color w:val="C00000"/>
          <w:sz w:val="24"/>
          <w:szCs w:val="24"/>
        </w:rPr>
        <w:t>I</w:t>
      </w:r>
      <w:r w:rsidR="00FB6A0A">
        <w:rPr>
          <w:rFonts w:ascii="Arial Narrow" w:hAnsi="Arial Narrow"/>
          <w:color w:val="C00000"/>
          <w:sz w:val="24"/>
          <w:szCs w:val="24"/>
        </w:rPr>
        <w:t>E</w:t>
      </w:r>
    </w:p>
    <w:p w14:paraId="074374CF" w14:textId="77777777" w:rsidR="00A660D4" w:rsidRPr="00DF41E7" w:rsidRDefault="00A660D4" w:rsidP="00A660D4">
      <w:pPr>
        <w:jc w:val="center"/>
        <w:rPr>
          <w:rFonts w:ascii="Arial Narrow" w:hAnsi="Arial Narrow"/>
          <w:b/>
        </w:rPr>
      </w:pPr>
    </w:p>
    <w:p w14:paraId="42372272" w14:textId="5A27F885" w:rsidR="00607F8B" w:rsidRDefault="00607F8B" w:rsidP="003C191A">
      <w:pPr>
        <w:spacing w:line="276" w:lineRule="auto"/>
        <w:ind w:firstLine="720"/>
        <w:jc w:val="both"/>
        <w:rPr>
          <w:rFonts w:ascii="Arial Narrow" w:hAnsi="Arial Narrow"/>
          <w:color w:val="002060"/>
          <w:sz w:val="22"/>
          <w:szCs w:val="22"/>
        </w:rPr>
      </w:pPr>
      <w:r>
        <w:rPr>
          <w:rFonts w:ascii="Arial Narrow" w:hAnsi="Arial Narrow"/>
          <w:color w:val="002060"/>
          <w:sz w:val="22"/>
          <w:szCs w:val="22"/>
        </w:rPr>
        <w:t>La e</w:t>
      </w:r>
      <w:r w:rsidR="007E3EDD">
        <w:rPr>
          <w:rFonts w:ascii="Arial Narrow" w:hAnsi="Arial Narrow"/>
          <w:color w:val="002060"/>
          <w:sz w:val="22"/>
          <w:szCs w:val="22"/>
        </w:rPr>
        <w:t>veniment</w:t>
      </w:r>
      <w:r>
        <w:rPr>
          <w:rFonts w:ascii="Arial Narrow" w:hAnsi="Arial Narrow"/>
          <w:color w:val="002060"/>
          <w:sz w:val="22"/>
          <w:szCs w:val="22"/>
        </w:rPr>
        <w:t>ul</w:t>
      </w:r>
      <w:r w:rsidR="007E3EDD">
        <w:rPr>
          <w:rFonts w:ascii="Arial Narrow" w:hAnsi="Arial Narrow"/>
          <w:color w:val="002060"/>
          <w:sz w:val="22"/>
          <w:szCs w:val="22"/>
        </w:rPr>
        <w:t xml:space="preserve"> de diseminare </w:t>
      </w:r>
      <w:r>
        <w:rPr>
          <w:rFonts w:ascii="Arial Narrow" w:hAnsi="Arial Narrow"/>
          <w:color w:val="002060"/>
          <w:sz w:val="22"/>
          <w:szCs w:val="22"/>
        </w:rPr>
        <w:t xml:space="preserve">ce se va desfășura sub titlu </w:t>
      </w:r>
      <w:r w:rsidRPr="006A2D44">
        <w:rPr>
          <w:rStyle w:val="ts-alignment-element"/>
          <w:rFonts w:cs="Arial"/>
          <w:color w:val="002060"/>
          <w:sz w:val="21"/>
          <w:szCs w:val="21"/>
        </w:rPr>
        <w:t>CONSOLIDAREA</w:t>
      </w:r>
      <w:r w:rsidRPr="006A2D44">
        <w:rPr>
          <w:rFonts w:cs="Arial"/>
          <w:color w:val="002060"/>
          <w:sz w:val="21"/>
          <w:szCs w:val="21"/>
        </w:rPr>
        <w:t xml:space="preserve"> </w:t>
      </w:r>
      <w:r w:rsidRPr="006A2D44">
        <w:rPr>
          <w:rStyle w:val="ts-alignment-element"/>
          <w:rFonts w:cs="Arial"/>
          <w:color w:val="002060"/>
          <w:sz w:val="21"/>
          <w:szCs w:val="21"/>
        </w:rPr>
        <w:t>EDUCAȚIEI</w:t>
      </w:r>
      <w:r w:rsidRPr="006A2D44">
        <w:rPr>
          <w:rFonts w:cs="Arial"/>
          <w:color w:val="002060"/>
          <w:sz w:val="21"/>
          <w:szCs w:val="21"/>
        </w:rPr>
        <w:t xml:space="preserve"> </w:t>
      </w:r>
      <w:r w:rsidRPr="006A2D44">
        <w:rPr>
          <w:rStyle w:val="ts-alignment-element"/>
          <w:rFonts w:cs="Arial"/>
          <w:color w:val="002060"/>
          <w:sz w:val="21"/>
          <w:szCs w:val="21"/>
        </w:rPr>
        <w:t>ÎN</w:t>
      </w:r>
      <w:r w:rsidRPr="006A2D44">
        <w:rPr>
          <w:rFonts w:cs="Arial"/>
          <w:color w:val="002060"/>
          <w:sz w:val="21"/>
          <w:szCs w:val="21"/>
        </w:rPr>
        <w:t xml:space="preserve"> </w:t>
      </w:r>
      <w:r w:rsidRPr="006A2D44">
        <w:rPr>
          <w:rStyle w:val="ts-alignment-element"/>
          <w:rFonts w:cs="Arial"/>
          <w:color w:val="002060"/>
          <w:sz w:val="21"/>
          <w:szCs w:val="21"/>
        </w:rPr>
        <w:t>AFACERI,</w:t>
      </w:r>
      <w:r w:rsidRPr="006A2D44">
        <w:rPr>
          <w:rFonts w:cs="Arial"/>
          <w:color w:val="002060"/>
          <w:sz w:val="21"/>
          <w:szCs w:val="21"/>
        </w:rPr>
        <w:t xml:space="preserve"> </w:t>
      </w:r>
      <w:r w:rsidRPr="006A2D44">
        <w:rPr>
          <w:rStyle w:val="ts-alignment-element"/>
          <w:rFonts w:cs="Arial"/>
          <w:color w:val="002060"/>
          <w:sz w:val="21"/>
          <w:szCs w:val="21"/>
        </w:rPr>
        <w:t>INGINERIE</w:t>
      </w:r>
      <w:r w:rsidRPr="006A2D44">
        <w:rPr>
          <w:rFonts w:cs="Arial"/>
          <w:color w:val="002060"/>
          <w:sz w:val="21"/>
          <w:szCs w:val="21"/>
        </w:rPr>
        <w:t xml:space="preserve"> </w:t>
      </w:r>
      <w:r w:rsidRPr="006A2D44">
        <w:rPr>
          <w:rStyle w:val="ts-alignment-element"/>
          <w:rFonts w:cs="Arial"/>
          <w:color w:val="002060"/>
          <w:sz w:val="21"/>
          <w:szCs w:val="21"/>
        </w:rPr>
        <w:t>ȘI</w:t>
      </w:r>
      <w:r w:rsidRPr="006A2D44">
        <w:rPr>
          <w:rFonts w:cs="Arial"/>
          <w:color w:val="002060"/>
          <w:sz w:val="21"/>
          <w:szCs w:val="21"/>
        </w:rPr>
        <w:t xml:space="preserve"> </w:t>
      </w:r>
      <w:r w:rsidRPr="006A2D44">
        <w:rPr>
          <w:rStyle w:val="ts-alignment-element"/>
          <w:rFonts w:cs="Arial"/>
          <w:color w:val="002060"/>
          <w:sz w:val="21"/>
          <w:szCs w:val="21"/>
        </w:rPr>
        <w:t>ANTREPRENORIAT</w:t>
      </w:r>
      <w:r w:rsidRPr="006A2D44">
        <w:rPr>
          <w:rFonts w:cs="Arial"/>
          <w:color w:val="002060"/>
          <w:sz w:val="21"/>
          <w:szCs w:val="21"/>
        </w:rPr>
        <w:t xml:space="preserve"> </w:t>
      </w:r>
      <w:r w:rsidRPr="006A2D44">
        <w:rPr>
          <w:rStyle w:val="ts-alignment-element"/>
          <w:rFonts w:cs="Arial"/>
          <w:color w:val="002060"/>
          <w:sz w:val="21"/>
          <w:szCs w:val="21"/>
        </w:rPr>
        <w:t>PRIN</w:t>
      </w:r>
      <w:r w:rsidRPr="006A2D44">
        <w:rPr>
          <w:rFonts w:cs="Arial"/>
          <w:color w:val="002060"/>
          <w:sz w:val="21"/>
          <w:szCs w:val="21"/>
        </w:rPr>
        <w:t xml:space="preserve"> </w:t>
      </w:r>
      <w:r w:rsidRPr="006A2D44">
        <w:rPr>
          <w:rStyle w:val="ts-alignment-element"/>
          <w:rFonts w:cs="Arial"/>
          <w:color w:val="002060"/>
          <w:sz w:val="21"/>
          <w:szCs w:val="21"/>
        </w:rPr>
        <w:t>RESURSE</w:t>
      </w:r>
      <w:r w:rsidRPr="006A2D44">
        <w:rPr>
          <w:rFonts w:cs="Arial"/>
          <w:color w:val="002060"/>
          <w:sz w:val="21"/>
          <w:szCs w:val="21"/>
        </w:rPr>
        <w:t xml:space="preserve"> </w:t>
      </w:r>
      <w:r w:rsidRPr="006A2D44">
        <w:rPr>
          <w:rStyle w:val="ts-alignment-element"/>
          <w:rFonts w:cs="Arial"/>
          <w:color w:val="002060"/>
          <w:sz w:val="21"/>
          <w:szCs w:val="21"/>
        </w:rPr>
        <w:t>INTERCULTURALE</w:t>
      </w:r>
      <w:r w:rsidRPr="006A2D44">
        <w:rPr>
          <w:rFonts w:cs="Arial"/>
          <w:color w:val="002060"/>
          <w:sz w:val="21"/>
          <w:szCs w:val="21"/>
        </w:rPr>
        <w:t xml:space="preserve"> </w:t>
      </w:r>
      <w:r w:rsidRPr="006A2D44">
        <w:rPr>
          <w:rStyle w:val="ts-alignment-element"/>
          <w:rFonts w:cs="Arial"/>
          <w:color w:val="002060"/>
          <w:sz w:val="21"/>
          <w:szCs w:val="21"/>
        </w:rPr>
        <w:t>SCL</w:t>
      </w:r>
      <w:r w:rsidRPr="006A2D44">
        <w:rPr>
          <w:rFonts w:ascii="Segoe UI" w:hAnsi="Segoe UI" w:cs="Segoe UI"/>
          <w:color w:val="002060"/>
          <w:sz w:val="21"/>
          <w:szCs w:val="21"/>
        </w:rPr>
        <w:t xml:space="preserve"> </w:t>
      </w:r>
      <w:r>
        <w:rPr>
          <w:rFonts w:ascii="Segoe UI" w:hAnsi="Segoe UI" w:cs="Segoe UI"/>
          <w:color w:val="002060"/>
          <w:sz w:val="21"/>
          <w:szCs w:val="21"/>
        </w:rPr>
        <w:t xml:space="preserve">– </w:t>
      </w:r>
      <w:r w:rsidRPr="006A2D44">
        <w:rPr>
          <w:rFonts w:cs="Arial"/>
          <w:color w:val="002060"/>
          <w:sz w:val="21"/>
          <w:szCs w:val="21"/>
        </w:rPr>
        <w:t xml:space="preserve">Student Center </w:t>
      </w:r>
      <w:proofErr w:type="spellStart"/>
      <w:r w:rsidRPr="006A2D44">
        <w:rPr>
          <w:rFonts w:cs="Arial"/>
          <w:color w:val="002060"/>
          <w:sz w:val="21"/>
          <w:szCs w:val="21"/>
        </w:rPr>
        <w:t>Learning</w:t>
      </w:r>
      <w:proofErr w:type="spellEnd"/>
      <w:r>
        <w:rPr>
          <w:rFonts w:ascii="Segoe UI" w:hAnsi="Segoe UI" w:cs="Segoe UI"/>
          <w:color w:val="002060"/>
          <w:sz w:val="21"/>
          <w:szCs w:val="21"/>
        </w:rPr>
        <w:t xml:space="preserve">, </w:t>
      </w:r>
      <w:r w:rsidR="009D728E" w:rsidRPr="00B47FF8">
        <w:rPr>
          <w:rFonts w:ascii="Arial Narrow" w:hAnsi="Arial Narrow"/>
          <w:color w:val="002060"/>
          <w:sz w:val="22"/>
          <w:szCs w:val="22"/>
        </w:rPr>
        <w:t>ca</w:t>
      </w:r>
      <w:r w:rsidR="009D728E">
        <w:rPr>
          <w:rFonts w:ascii="Segoe UI" w:hAnsi="Segoe UI" w:cs="Segoe UI"/>
          <w:color w:val="002060"/>
          <w:sz w:val="21"/>
          <w:szCs w:val="21"/>
        </w:rPr>
        <w:t xml:space="preserve"> </w:t>
      </w:r>
      <w:r w:rsidRPr="006A2D44">
        <w:rPr>
          <w:rFonts w:ascii="Arial Narrow" w:hAnsi="Arial Narrow"/>
          <w:color w:val="002060"/>
          <w:sz w:val="22"/>
          <w:szCs w:val="22"/>
        </w:rPr>
        <w:t xml:space="preserve">fiind al </w:t>
      </w:r>
      <w:r w:rsidRPr="006A2D44">
        <w:rPr>
          <w:rFonts w:ascii="Arial Narrow" w:hAnsi="Arial Narrow" w:cs="Arial"/>
          <w:color w:val="002060"/>
          <w:sz w:val="22"/>
          <w:szCs w:val="22"/>
        </w:rPr>
        <w:t>doilea</w:t>
      </w:r>
      <w:r w:rsidRPr="006A2D44">
        <w:rPr>
          <w:rFonts w:ascii="Arial Narrow" w:hAnsi="Arial Narrow" w:cs="Arial"/>
          <w:color w:val="002060"/>
          <w:sz w:val="21"/>
          <w:szCs w:val="21"/>
        </w:rPr>
        <w:t xml:space="preserve"> eveniment de acest ti</w:t>
      </w:r>
      <w:r>
        <w:rPr>
          <w:rFonts w:ascii="Arial Narrow" w:hAnsi="Arial Narrow" w:cs="Arial"/>
          <w:color w:val="002060"/>
          <w:sz w:val="21"/>
          <w:szCs w:val="21"/>
        </w:rPr>
        <w:t xml:space="preserve">p din cadrul proiectului </w:t>
      </w:r>
      <w:r w:rsidRPr="00FB6A0A">
        <w:rPr>
          <w:rFonts w:ascii="Arial Narrow" w:hAnsi="Arial Narrow"/>
          <w:i/>
          <w:color w:val="002060"/>
          <w:sz w:val="22"/>
          <w:szCs w:val="22"/>
        </w:rPr>
        <w:t>„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Innovative</w:t>
      </w:r>
      <w:proofErr w:type="spellEnd"/>
      <w:r w:rsidRPr="00FB6A0A">
        <w:rPr>
          <w:rFonts w:ascii="Arial Narrow" w:hAnsi="Arial Narrow"/>
          <w:i/>
          <w:color w:val="002060"/>
          <w:sz w:val="22"/>
          <w:szCs w:val="22"/>
        </w:rPr>
        <w:t xml:space="preserve"> Student-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Centred</w:t>
      </w:r>
      <w:proofErr w:type="spellEnd"/>
      <w:r w:rsidRPr="00FB6A0A">
        <w:rPr>
          <w:rFonts w:ascii="Arial Narrow" w:hAnsi="Arial Narrow"/>
          <w:i/>
          <w:color w:val="002060"/>
          <w:sz w:val="22"/>
          <w:szCs w:val="22"/>
        </w:rPr>
        <w:t xml:space="preserve"> 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Learning</w:t>
      </w:r>
      <w:proofErr w:type="spellEnd"/>
      <w:r w:rsidRPr="00FB6A0A">
        <w:rPr>
          <w:rFonts w:ascii="Arial Narrow" w:hAnsi="Arial Narrow"/>
          <w:i/>
          <w:color w:val="002060"/>
          <w:sz w:val="22"/>
          <w:szCs w:val="22"/>
        </w:rPr>
        <w:t xml:space="preserve"> (SCL) 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Practices</w:t>
      </w:r>
      <w:proofErr w:type="spellEnd"/>
      <w:r w:rsidRPr="00FB6A0A">
        <w:rPr>
          <w:rFonts w:ascii="Arial Narrow" w:hAnsi="Arial Narrow"/>
          <w:i/>
          <w:color w:val="002060"/>
          <w:sz w:val="22"/>
          <w:szCs w:val="22"/>
        </w:rPr>
        <w:t xml:space="preserve"> 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fueled</w:t>
      </w:r>
      <w:proofErr w:type="spellEnd"/>
      <w:r w:rsidRPr="00FB6A0A">
        <w:rPr>
          <w:rFonts w:ascii="Arial Narrow" w:hAnsi="Arial Narrow"/>
          <w:i/>
          <w:color w:val="002060"/>
          <w:sz w:val="22"/>
          <w:szCs w:val="22"/>
        </w:rPr>
        <w:t xml:space="preserve"> 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with</w:t>
      </w:r>
      <w:proofErr w:type="spellEnd"/>
      <w:r w:rsidRPr="00FB6A0A">
        <w:rPr>
          <w:rFonts w:ascii="Arial Narrow" w:hAnsi="Arial Narrow"/>
          <w:i/>
          <w:color w:val="002060"/>
          <w:sz w:val="22"/>
          <w:szCs w:val="22"/>
        </w:rPr>
        <w:t xml:space="preserve"> ITC-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tools</w:t>
      </w:r>
      <w:proofErr w:type="spellEnd"/>
      <w:r w:rsidRPr="00FB6A0A">
        <w:rPr>
          <w:rFonts w:ascii="Arial Narrow" w:hAnsi="Arial Narrow"/>
          <w:i/>
          <w:color w:val="002060"/>
          <w:sz w:val="22"/>
          <w:szCs w:val="22"/>
        </w:rPr>
        <w:t xml:space="preserve"> 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and</w:t>
      </w:r>
      <w:proofErr w:type="spellEnd"/>
      <w:r w:rsidRPr="00FB6A0A">
        <w:rPr>
          <w:rFonts w:ascii="Arial Narrow" w:hAnsi="Arial Narrow"/>
          <w:i/>
          <w:color w:val="002060"/>
          <w:sz w:val="22"/>
          <w:szCs w:val="22"/>
        </w:rPr>
        <w:t xml:space="preserve"> 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university</w:t>
      </w:r>
      <w:proofErr w:type="spellEnd"/>
      <w:r w:rsidRPr="00FB6A0A">
        <w:rPr>
          <w:rFonts w:ascii="Arial Narrow" w:hAnsi="Arial Narrow"/>
          <w:i/>
          <w:color w:val="002060"/>
          <w:sz w:val="22"/>
          <w:szCs w:val="22"/>
        </w:rPr>
        <w:t xml:space="preserve"> – 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industry</w:t>
      </w:r>
      <w:proofErr w:type="spellEnd"/>
      <w:r w:rsidRPr="00FB6A0A">
        <w:rPr>
          <w:rFonts w:ascii="Arial Narrow" w:hAnsi="Arial Narrow"/>
          <w:i/>
          <w:color w:val="002060"/>
          <w:sz w:val="22"/>
          <w:szCs w:val="22"/>
        </w:rPr>
        <w:t xml:space="preserve"> 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cooperation</w:t>
      </w:r>
      <w:proofErr w:type="spellEnd"/>
      <w:r w:rsidRPr="00FB6A0A">
        <w:rPr>
          <w:rFonts w:ascii="Arial Narrow" w:hAnsi="Arial Narrow"/>
          <w:i/>
          <w:color w:val="002060"/>
          <w:sz w:val="22"/>
          <w:szCs w:val="22"/>
        </w:rPr>
        <w:t xml:space="preserve"> 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towards</w:t>
      </w:r>
      <w:proofErr w:type="spellEnd"/>
      <w:r w:rsidRPr="00FB6A0A">
        <w:rPr>
          <w:rFonts w:ascii="Arial Narrow" w:hAnsi="Arial Narrow"/>
          <w:i/>
          <w:color w:val="002060"/>
          <w:sz w:val="22"/>
          <w:szCs w:val="22"/>
        </w:rPr>
        <w:t xml:space="preserve"> 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reinforcement</w:t>
      </w:r>
      <w:proofErr w:type="spellEnd"/>
      <w:r w:rsidRPr="00FB6A0A">
        <w:rPr>
          <w:rFonts w:ascii="Arial Narrow" w:hAnsi="Arial Narrow"/>
          <w:i/>
          <w:color w:val="002060"/>
          <w:sz w:val="22"/>
          <w:szCs w:val="22"/>
        </w:rPr>
        <w:t xml:space="preserve"> of Business  &amp; Engineering 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Entrepreneurships</w:t>
      </w:r>
      <w:proofErr w:type="spellEnd"/>
      <w:r w:rsidRPr="00FB6A0A">
        <w:rPr>
          <w:rFonts w:ascii="Arial Narrow" w:hAnsi="Arial Narrow"/>
          <w:i/>
          <w:color w:val="002060"/>
          <w:sz w:val="22"/>
          <w:szCs w:val="22"/>
        </w:rPr>
        <w:t xml:space="preserve">  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education</w:t>
      </w:r>
      <w:proofErr w:type="spellEnd"/>
      <w:r w:rsidRPr="00FB6A0A">
        <w:rPr>
          <w:rFonts w:ascii="Arial Narrow" w:hAnsi="Arial Narrow"/>
          <w:i/>
          <w:color w:val="002060"/>
          <w:sz w:val="22"/>
          <w:szCs w:val="22"/>
        </w:rPr>
        <w:t xml:space="preserve"> –</w:t>
      </w:r>
      <w:r>
        <w:rPr>
          <w:rFonts w:ascii="Arial Narrow" w:hAnsi="Arial Narrow"/>
          <w:i/>
          <w:color w:val="002060"/>
          <w:sz w:val="22"/>
          <w:szCs w:val="22"/>
        </w:rPr>
        <w:t xml:space="preserve"> 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InoLearn</w:t>
      </w:r>
      <w:proofErr w:type="spellEnd"/>
      <w:r w:rsidRPr="00FB6A0A">
        <w:rPr>
          <w:rFonts w:ascii="Arial Narrow" w:hAnsi="Arial Narrow"/>
          <w:i/>
          <w:color w:val="002060"/>
          <w:sz w:val="22"/>
          <w:szCs w:val="22"/>
        </w:rPr>
        <w:t xml:space="preserve"> 4 </w:t>
      </w:r>
      <w:proofErr w:type="spellStart"/>
      <w:r w:rsidRPr="00FB6A0A">
        <w:rPr>
          <w:rFonts w:ascii="Arial Narrow" w:hAnsi="Arial Narrow"/>
          <w:i/>
          <w:color w:val="002060"/>
          <w:sz w:val="22"/>
          <w:szCs w:val="22"/>
        </w:rPr>
        <w:t>BEEs</w:t>
      </w:r>
      <w:proofErr w:type="spellEnd"/>
      <w:r w:rsidRPr="00FB6A0A">
        <w:rPr>
          <w:rFonts w:ascii="Arial Narrow" w:hAnsi="Arial Narrow"/>
          <w:color w:val="002060"/>
          <w:sz w:val="22"/>
          <w:szCs w:val="22"/>
        </w:rPr>
        <w:t>”</w:t>
      </w:r>
      <w:r>
        <w:rPr>
          <w:rFonts w:ascii="Arial Narrow" w:hAnsi="Arial Narrow"/>
          <w:color w:val="002060"/>
          <w:sz w:val="22"/>
          <w:szCs w:val="22"/>
        </w:rPr>
        <w:t xml:space="preserve"> - </w:t>
      </w:r>
      <w:r w:rsidRPr="00FB6A0A">
        <w:rPr>
          <w:rFonts w:ascii="Arial Narrow" w:hAnsi="Arial Narrow"/>
          <w:color w:val="002060"/>
          <w:sz w:val="22"/>
          <w:szCs w:val="22"/>
        </w:rPr>
        <w:t>2017-1-RO01-KA203-037145</w:t>
      </w:r>
      <w:r>
        <w:rPr>
          <w:rFonts w:ascii="Arial Narrow" w:hAnsi="Arial Narrow"/>
          <w:color w:val="002060"/>
          <w:sz w:val="22"/>
          <w:szCs w:val="22"/>
        </w:rPr>
        <w:t>, ce se desfășoară cu  susținere</w:t>
      </w:r>
      <w:r w:rsidR="005C0064">
        <w:rPr>
          <w:rFonts w:ascii="Arial Narrow" w:hAnsi="Arial Narrow"/>
          <w:color w:val="002060"/>
          <w:sz w:val="22"/>
          <w:szCs w:val="22"/>
        </w:rPr>
        <w:t>a</w:t>
      </w:r>
      <w:r>
        <w:rPr>
          <w:rFonts w:ascii="Arial Narrow" w:hAnsi="Arial Narrow"/>
          <w:color w:val="002060"/>
          <w:sz w:val="22"/>
          <w:szCs w:val="22"/>
        </w:rPr>
        <w:t xml:space="preserve"> financiar</w:t>
      </w:r>
      <w:r w:rsidR="005C0064">
        <w:rPr>
          <w:rFonts w:ascii="Arial Narrow" w:hAnsi="Arial Narrow"/>
          <w:color w:val="002060"/>
          <w:sz w:val="22"/>
          <w:szCs w:val="22"/>
        </w:rPr>
        <w:t>ă</w:t>
      </w:r>
      <w:r>
        <w:rPr>
          <w:rFonts w:ascii="Arial Narrow" w:hAnsi="Arial Narrow"/>
          <w:color w:val="002060"/>
          <w:sz w:val="22"/>
          <w:szCs w:val="22"/>
        </w:rPr>
        <w:t xml:space="preserve"> </w:t>
      </w:r>
      <w:r w:rsidR="005C0064">
        <w:rPr>
          <w:rFonts w:ascii="Arial Narrow" w:hAnsi="Arial Narrow"/>
          <w:color w:val="002060"/>
          <w:sz w:val="22"/>
          <w:szCs w:val="22"/>
        </w:rPr>
        <w:t>a</w:t>
      </w:r>
      <w:r>
        <w:rPr>
          <w:rFonts w:ascii="Arial Narrow" w:hAnsi="Arial Narrow"/>
          <w:color w:val="002060"/>
          <w:sz w:val="22"/>
          <w:szCs w:val="22"/>
        </w:rPr>
        <w:t xml:space="preserve"> programul</w:t>
      </w:r>
      <w:r w:rsidR="005C0064">
        <w:rPr>
          <w:rFonts w:ascii="Arial Narrow" w:hAnsi="Arial Narrow"/>
          <w:color w:val="002060"/>
          <w:sz w:val="22"/>
          <w:szCs w:val="22"/>
        </w:rPr>
        <w:t>ui</w:t>
      </w:r>
      <w:r>
        <w:rPr>
          <w:rFonts w:ascii="Arial Narrow" w:hAnsi="Arial Narrow"/>
          <w:color w:val="002060"/>
          <w:sz w:val="22"/>
          <w:szCs w:val="22"/>
        </w:rPr>
        <w:t xml:space="preserve"> ERASMUS+.</w:t>
      </w:r>
    </w:p>
    <w:p w14:paraId="0551CAB1" w14:textId="77777777" w:rsidR="003C191A" w:rsidRPr="003C191A" w:rsidRDefault="003C191A" w:rsidP="003C191A">
      <w:pPr>
        <w:ind w:firstLine="720"/>
        <w:jc w:val="both"/>
        <w:rPr>
          <w:rFonts w:ascii="Arial Narrow" w:hAnsi="Arial Narrow"/>
          <w:color w:val="002060"/>
          <w:sz w:val="16"/>
          <w:szCs w:val="16"/>
        </w:rPr>
      </w:pPr>
    </w:p>
    <w:p w14:paraId="7208EE81" w14:textId="3128EF01" w:rsidR="007E3EDD" w:rsidRDefault="00607F8B" w:rsidP="003C191A">
      <w:pPr>
        <w:spacing w:line="276" w:lineRule="auto"/>
        <w:ind w:firstLine="720"/>
        <w:jc w:val="both"/>
        <w:rPr>
          <w:rFonts w:ascii="Arial Narrow" w:hAnsi="Arial Narrow"/>
          <w:color w:val="002060"/>
          <w:sz w:val="22"/>
          <w:szCs w:val="22"/>
        </w:rPr>
      </w:pPr>
      <w:r>
        <w:rPr>
          <w:rFonts w:ascii="Arial Narrow" w:hAnsi="Arial Narrow"/>
          <w:color w:val="002060"/>
          <w:sz w:val="22"/>
          <w:szCs w:val="22"/>
        </w:rPr>
        <w:t>E</w:t>
      </w:r>
      <w:r w:rsidRPr="006A2D44">
        <w:rPr>
          <w:rFonts w:ascii="Arial Narrow" w:hAnsi="Arial Narrow"/>
          <w:color w:val="002060"/>
          <w:sz w:val="22"/>
          <w:szCs w:val="22"/>
        </w:rPr>
        <w:t xml:space="preserve">venimentul </w:t>
      </w:r>
      <w:r>
        <w:rPr>
          <w:rFonts w:ascii="Arial Narrow" w:hAnsi="Arial Narrow"/>
          <w:color w:val="002060"/>
          <w:sz w:val="22"/>
          <w:szCs w:val="22"/>
        </w:rPr>
        <w:t xml:space="preserve">se </w:t>
      </w:r>
      <w:r w:rsidR="0073052D">
        <w:rPr>
          <w:rFonts w:ascii="Arial Narrow" w:hAnsi="Arial Narrow"/>
          <w:color w:val="002060"/>
          <w:sz w:val="22"/>
          <w:szCs w:val="22"/>
        </w:rPr>
        <w:t>adresează</w:t>
      </w:r>
      <w:r w:rsidR="007E3EDD">
        <w:rPr>
          <w:rFonts w:ascii="Arial Narrow" w:hAnsi="Arial Narrow"/>
          <w:color w:val="002060"/>
          <w:sz w:val="22"/>
          <w:szCs w:val="22"/>
        </w:rPr>
        <w:t xml:space="preserve"> tuturor </w:t>
      </w:r>
      <w:r w:rsidR="00483361">
        <w:rPr>
          <w:rFonts w:ascii="Arial Narrow" w:hAnsi="Arial Narrow"/>
          <w:color w:val="002060"/>
          <w:sz w:val="22"/>
          <w:szCs w:val="22"/>
        </w:rPr>
        <w:t xml:space="preserve">celor </w:t>
      </w:r>
      <w:r w:rsidR="0073052D">
        <w:rPr>
          <w:rFonts w:ascii="Arial Narrow" w:hAnsi="Arial Narrow"/>
          <w:color w:val="002060"/>
          <w:sz w:val="22"/>
          <w:szCs w:val="22"/>
        </w:rPr>
        <w:t xml:space="preserve">din </w:t>
      </w:r>
      <w:r>
        <w:rPr>
          <w:rFonts w:ascii="Arial Narrow" w:hAnsi="Arial Narrow"/>
          <w:color w:val="002060"/>
          <w:sz w:val="22"/>
          <w:szCs w:val="22"/>
        </w:rPr>
        <w:t>domeniul</w:t>
      </w:r>
      <w:r w:rsidR="0073052D">
        <w:rPr>
          <w:rFonts w:ascii="Arial Narrow" w:hAnsi="Arial Narrow"/>
          <w:color w:val="002060"/>
          <w:sz w:val="22"/>
          <w:szCs w:val="22"/>
        </w:rPr>
        <w:t xml:space="preserve"> afacerilor, </w:t>
      </w:r>
      <w:r>
        <w:rPr>
          <w:rFonts w:ascii="Arial Narrow" w:hAnsi="Arial Narrow"/>
          <w:color w:val="002060"/>
          <w:sz w:val="22"/>
          <w:szCs w:val="22"/>
        </w:rPr>
        <w:t>societății</w:t>
      </w:r>
      <w:r w:rsidR="007E3EDD">
        <w:rPr>
          <w:rFonts w:ascii="Arial Narrow" w:hAnsi="Arial Narrow"/>
          <w:color w:val="002060"/>
          <w:sz w:val="22"/>
          <w:szCs w:val="22"/>
        </w:rPr>
        <w:t xml:space="preserve"> </w:t>
      </w:r>
      <w:r w:rsidR="0073052D">
        <w:rPr>
          <w:rFonts w:ascii="Arial Narrow" w:hAnsi="Arial Narrow"/>
          <w:color w:val="002060"/>
          <w:sz w:val="22"/>
          <w:szCs w:val="22"/>
        </w:rPr>
        <w:t xml:space="preserve">civile </w:t>
      </w:r>
      <w:proofErr w:type="spellStart"/>
      <w:r w:rsidR="0073052D">
        <w:rPr>
          <w:rFonts w:ascii="Arial Narrow" w:hAnsi="Arial Narrow"/>
          <w:color w:val="002060"/>
          <w:sz w:val="22"/>
          <w:szCs w:val="22"/>
        </w:rPr>
        <w:t>şi</w:t>
      </w:r>
      <w:proofErr w:type="spellEnd"/>
      <w:r w:rsidR="0073052D">
        <w:rPr>
          <w:rFonts w:ascii="Arial Narrow" w:hAnsi="Arial Narrow"/>
          <w:color w:val="002060"/>
          <w:sz w:val="22"/>
          <w:szCs w:val="22"/>
        </w:rPr>
        <w:t xml:space="preserve"> </w:t>
      </w:r>
      <w:r w:rsidR="006A2D44">
        <w:rPr>
          <w:rFonts w:ascii="Arial Narrow" w:hAnsi="Arial Narrow"/>
          <w:color w:val="002060"/>
          <w:sz w:val="22"/>
          <w:szCs w:val="22"/>
        </w:rPr>
        <w:t>educației</w:t>
      </w:r>
      <w:r w:rsidR="0073052D">
        <w:rPr>
          <w:rFonts w:ascii="Arial Narrow" w:hAnsi="Arial Narrow"/>
          <w:color w:val="002060"/>
          <w:sz w:val="22"/>
          <w:szCs w:val="22"/>
        </w:rPr>
        <w:t xml:space="preserve"> </w:t>
      </w:r>
      <w:r w:rsidR="006A2D44">
        <w:rPr>
          <w:rFonts w:ascii="Arial Narrow" w:hAnsi="Arial Narrow"/>
          <w:color w:val="002060"/>
          <w:sz w:val="22"/>
          <w:szCs w:val="22"/>
        </w:rPr>
        <w:t>adulților</w:t>
      </w:r>
      <w:r w:rsidR="0073052D">
        <w:rPr>
          <w:rFonts w:ascii="Arial Narrow" w:hAnsi="Arial Narrow"/>
          <w:color w:val="002060"/>
          <w:sz w:val="22"/>
          <w:szCs w:val="22"/>
        </w:rPr>
        <w:t xml:space="preserve">, cât </w:t>
      </w:r>
      <w:proofErr w:type="spellStart"/>
      <w:r w:rsidR="0073052D">
        <w:rPr>
          <w:rFonts w:ascii="Arial Narrow" w:hAnsi="Arial Narrow"/>
          <w:color w:val="002060"/>
          <w:sz w:val="22"/>
          <w:szCs w:val="22"/>
        </w:rPr>
        <w:t>şi</w:t>
      </w:r>
      <w:proofErr w:type="spellEnd"/>
      <w:r w:rsidR="0073052D">
        <w:rPr>
          <w:rFonts w:ascii="Arial Narrow" w:hAnsi="Arial Narrow"/>
          <w:color w:val="002060"/>
          <w:sz w:val="22"/>
          <w:szCs w:val="22"/>
        </w:rPr>
        <w:t xml:space="preserve"> </w:t>
      </w:r>
      <w:r>
        <w:rPr>
          <w:rFonts w:ascii="Arial Narrow" w:hAnsi="Arial Narrow"/>
          <w:color w:val="002060"/>
          <w:sz w:val="22"/>
          <w:szCs w:val="22"/>
        </w:rPr>
        <w:t>studenților</w:t>
      </w:r>
      <w:r w:rsidR="0073052D">
        <w:rPr>
          <w:rFonts w:ascii="Arial Narrow" w:hAnsi="Arial Narrow"/>
          <w:color w:val="002060"/>
          <w:sz w:val="22"/>
          <w:szCs w:val="22"/>
        </w:rPr>
        <w:t xml:space="preserve">, </w:t>
      </w:r>
      <w:proofErr w:type="spellStart"/>
      <w:r w:rsidR="0073052D">
        <w:rPr>
          <w:rFonts w:ascii="Arial Narrow" w:hAnsi="Arial Narrow"/>
          <w:color w:val="002060"/>
          <w:sz w:val="22"/>
          <w:szCs w:val="22"/>
        </w:rPr>
        <w:t>şi</w:t>
      </w:r>
      <w:proofErr w:type="spellEnd"/>
      <w:r w:rsidR="0073052D">
        <w:rPr>
          <w:rFonts w:ascii="Arial Narrow" w:hAnsi="Arial Narrow"/>
          <w:color w:val="002060"/>
          <w:sz w:val="22"/>
          <w:szCs w:val="22"/>
        </w:rPr>
        <w:t xml:space="preserve"> profesorilor, </w:t>
      </w:r>
      <w:r w:rsidR="007E3EDD">
        <w:rPr>
          <w:rFonts w:ascii="Arial Narrow" w:hAnsi="Arial Narrow"/>
          <w:color w:val="002060"/>
          <w:sz w:val="22"/>
          <w:szCs w:val="22"/>
        </w:rPr>
        <w:t xml:space="preserve">ce sunt </w:t>
      </w:r>
      <w:r w:rsidR="00842D12">
        <w:rPr>
          <w:rFonts w:ascii="Arial Narrow" w:hAnsi="Arial Narrow"/>
          <w:color w:val="002060"/>
          <w:sz w:val="22"/>
          <w:szCs w:val="22"/>
        </w:rPr>
        <w:t>interesați</w:t>
      </w:r>
      <w:r w:rsidR="007E3EDD">
        <w:rPr>
          <w:rFonts w:ascii="Arial Narrow" w:hAnsi="Arial Narrow"/>
          <w:color w:val="002060"/>
          <w:sz w:val="22"/>
          <w:szCs w:val="22"/>
        </w:rPr>
        <w:t xml:space="preserve"> </w:t>
      </w:r>
      <w:proofErr w:type="spellStart"/>
      <w:r w:rsidR="007E3EDD">
        <w:rPr>
          <w:rFonts w:ascii="Arial Narrow" w:hAnsi="Arial Narrow"/>
          <w:color w:val="002060"/>
          <w:sz w:val="22"/>
          <w:szCs w:val="22"/>
        </w:rPr>
        <w:t>şi</w:t>
      </w:r>
      <w:proofErr w:type="spellEnd"/>
      <w:r w:rsidR="007E3EDD">
        <w:rPr>
          <w:rFonts w:ascii="Arial Narrow" w:hAnsi="Arial Narrow"/>
          <w:color w:val="002060"/>
          <w:sz w:val="22"/>
          <w:szCs w:val="22"/>
        </w:rPr>
        <w:t xml:space="preserve">/sau </w:t>
      </w:r>
      <w:r w:rsidR="00C753BC">
        <w:rPr>
          <w:rFonts w:ascii="Arial Narrow" w:hAnsi="Arial Narrow"/>
          <w:color w:val="002060"/>
          <w:sz w:val="22"/>
          <w:szCs w:val="22"/>
        </w:rPr>
        <w:t>implicați</w:t>
      </w:r>
      <w:r w:rsidR="007E3EDD">
        <w:rPr>
          <w:rFonts w:ascii="Arial Narrow" w:hAnsi="Arial Narrow"/>
          <w:color w:val="002060"/>
          <w:sz w:val="22"/>
          <w:szCs w:val="22"/>
        </w:rPr>
        <w:t xml:space="preserve"> </w:t>
      </w:r>
      <w:bookmarkStart w:id="0" w:name="_GoBack"/>
      <w:bookmarkEnd w:id="0"/>
      <w:r w:rsidR="007E3EDD">
        <w:rPr>
          <w:rFonts w:ascii="Arial Narrow" w:hAnsi="Arial Narrow"/>
          <w:color w:val="002060"/>
          <w:sz w:val="22"/>
          <w:szCs w:val="22"/>
        </w:rPr>
        <w:t xml:space="preserve">in </w:t>
      </w:r>
      <w:r>
        <w:rPr>
          <w:rFonts w:ascii="Arial Narrow" w:hAnsi="Arial Narrow"/>
          <w:color w:val="002060"/>
          <w:sz w:val="22"/>
          <w:szCs w:val="22"/>
        </w:rPr>
        <w:t>creșterea</w:t>
      </w:r>
      <w:r w:rsidR="007E3EDD">
        <w:rPr>
          <w:rFonts w:ascii="Arial Narrow" w:hAnsi="Arial Narrow"/>
          <w:color w:val="002060"/>
          <w:sz w:val="22"/>
          <w:szCs w:val="22"/>
        </w:rPr>
        <w:t xml:space="preserve"> </w:t>
      </w:r>
      <w:proofErr w:type="spellStart"/>
      <w:r w:rsidR="007E3EDD">
        <w:rPr>
          <w:rFonts w:ascii="Arial Narrow" w:hAnsi="Arial Narrow"/>
          <w:color w:val="002060"/>
          <w:sz w:val="22"/>
          <w:szCs w:val="22"/>
        </w:rPr>
        <w:t>şi</w:t>
      </w:r>
      <w:proofErr w:type="spellEnd"/>
      <w:r w:rsidR="007E3EDD">
        <w:rPr>
          <w:rFonts w:ascii="Arial Narrow" w:hAnsi="Arial Narrow"/>
          <w:color w:val="002060"/>
          <w:sz w:val="22"/>
          <w:szCs w:val="22"/>
        </w:rPr>
        <w:t xml:space="preserve"> consolidarea sistemului de învățământ universitar din domeniul Afacerilor, Ingineriei </w:t>
      </w:r>
      <w:proofErr w:type="spellStart"/>
      <w:r w:rsidR="007E3EDD">
        <w:rPr>
          <w:rFonts w:ascii="Arial Narrow" w:hAnsi="Arial Narrow"/>
          <w:color w:val="002060"/>
          <w:sz w:val="22"/>
          <w:szCs w:val="22"/>
        </w:rPr>
        <w:t>şi</w:t>
      </w:r>
      <w:proofErr w:type="spellEnd"/>
      <w:r w:rsidR="007E3EDD">
        <w:rPr>
          <w:rFonts w:ascii="Arial Narrow" w:hAnsi="Arial Narrow"/>
          <w:color w:val="002060"/>
          <w:sz w:val="22"/>
          <w:szCs w:val="22"/>
        </w:rPr>
        <w:t xml:space="preserve"> Antreprenoriatului</w:t>
      </w:r>
    </w:p>
    <w:p w14:paraId="69976030" w14:textId="77777777" w:rsidR="003C191A" w:rsidRPr="003C191A" w:rsidRDefault="003C191A" w:rsidP="003C191A">
      <w:pPr>
        <w:ind w:firstLine="720"/>
        <w:jc w:val="both"/>
        <w:rPr>
          <w:rFonts w:ascii="Arial Narrow" w:hAnsi="Arial Narrow"/>
          <w:color w:val="002060"/>
          <w:sz w:val="16"/>
          <w:szCs w:val="16"/>
        </w:rPr>
      </w:pPr>
    </w:p>
    <w:p w14:paraId="185A7F21" w14:textId="2ABA4C01" w:rsidR="00BC3E76" w:rsidRDefault="00607F8B" w:rsidP="003C191A">
      <w:pPr>
        <w:spacing w:line="276" w:lineRule="auto"/>
        <w:ind w:firstLine="720"/>
        <w:jc w:val="both"/>
        <w:rPr>
          <w:rFonts w:ascii="Arial Narrow" w:hAnsi="Arial Narrow"/>
          <w:color w:val="002060"/>
          <w:sz w:val="22"/>
          <w:szCs w:val="22"/>
        </w:rPr>
      </w:pPr>
      <w:r>
        <w:rPr>
          <w:rFonts w:ascii="Arial Narrow" w:hAnsi="Arial Narrow"/>
          <w:color w:val="002060"/>
          <w:sz w:val="22"/>
          <w:szCs w:val="22"/>
        </w:rPr>
        <w:t>Desfășurarea</w:t>
      </w:r>
      <w:r w:rsidR="00BC3E76">
        <w:rPr>
          <w:rFonts w:ascii="Arial Narrow" w:hAnsi="Arial Narrow"/>
          <w:color w:val="002060"/>
          <w:sz w:val="22"/>
          <w:szCs w:val="22"/>
        </w:rPr>
        <w:t xml:space="preserve"> evenimentului este coordonat</w:t>
      </w:r>
      <w:r w:rsidR="006513CC">
        <w:rPr>
          <w:rFonts w:ascii="Arial Narrow" w:hAnsi="Arial Narrow"/>
          <w:color w:val="002060"/>
          <w:sz w:val="22"/>
          <w:szCs w:val="22"/>
        </w:rPr>
        <w:t>ă</w:t>
      </w:r>
      <w:r w:rsidR="00BC3E76">
        <w:rPr>
          <w:rFonts w:ascii="Arial Narrow" w:hAnsi="Arial Narrow"/>
          <w:color w:val="002060"/>
          <w:sz w:val="22"/>
          <w:szCs w:val="22"/>
        </w:rPr>
        <w:t xml:space="preserve"> de </w:t>
      </w:r>
      <w:r>
        <w:rPr>
          <w:rFonts w:ascii="Arial Narrow" w:hAnsi="Arial Narrow"/>
          <w:color w:val="002060"/>
          <w:sz w:val="22"/>
          <w:szCs w:val="22"/>
        </w:rPr>
        <w:t>către</w:t>
      </w:r>
      <w:r w:rsidR="00BC3E76">
        <w:rPr>
          <w:rFonts w:ascii="Arial Narrow" w:hAnsi="Arial Narrow"/>
          <w:color w:val="002060"/>
          <w:sz w:val="22"/>
          <w:szCs w:val="22"/>
        </w:rPr>
        <w:t xml:space="preserve"> </w:t>
      </w:r>
      <w:r w:rsidR="00306C3F">
        <w:rPr>
          <w:rFonts w:ascii="Arial Narrow" w:hAnsi="Arial Narrow"/>
          <w:color w:val="002060"/>
          <w:sz w:val="22"/>
          <w:szCs w:val="22"/>
        </w:rPr>
        <w:t>A</w:t>
      </w:r>
      <w:r w:rsidR="00306C3F" w:rsidRPr="00BC3E76">
        <w:rPr>
          <w:rFonts w:ascii="Arial Narrow" w:hAnsi="Arial Narrow"/>
          <w:color w:val="002060"/>
          <w:sz w:val="22"/>
          <w:szCs w:val="22"/>
        </w:rPr>
        <w:t>genția</w:t>
      </w:r>
      <w:r w:rsidR="00BC3E76" w:rsidRPr="00BC3E76">
        <w:rPr>
          <w:rFonts w:ascii="Arial Narrow" w:hAnsi="Arial Narrow"/>
          <w:color w:val="002060"/>
          <w:sz w:val="22"/>
          <w:szCs w:val="22"/>
        </w:rPr>
        <w:t xml:space="preserve"> </w:t>
      </w:r>
      <w:r w:rsidR="00BC3E76">
        <w:rPr>
          <w:rFonts w:ascii="Arial Narrow" w:hAnsi="Arial Narrow"/>
          <w:color w:val="002060"/>
          <w:sz w:val="22"/>
          <w:szCs w:val="22"/>
        </w:rPr>
        <w:t>U</w:t>
      </w:r>
      <w:r w:rsidR="00BC3E76" w:rsidRPr="00BC3E76">
        <w:rPr>
          <w:rFonts w:ascii="Arial Narrow" w:hAnsi="Arial Narrow"/>
          <w:color w:val="002060"/>
          <w:sz w:val="22"/>
          <w:szCs w:val="22"/>
        </w:rPr>
        <w:t xml:space="preserve">niversitara a </w:t>
      </w:r>
      <w:r w:rsidR="00BC3E76">
        <w:rPr>
          <w:rFonts w:ascii="Arial Narrow" w:hAnsi="Arial Narrow"/>
          <w:color w:val="002060"/>
          <w:sz w:val="22"/>
          <w:szCs w:val="22"/>
        </w:rPr>
        <w:t>F</w:t>
      </w:r>
      <w:r w:rsidR="00BC3E76" w:rsidRPr="00BC3E76">
        <w:rPr>
          <w:rFonts w:ascii="Arial Narrow" w:hAnsi="Arial Narrow"/>
          <w:color w:val="002060"/>
          <w:sz w:val="22"/>
          <w:szCs w:val="22"/>
        </w:rPr>
        <w:t xml:space="preserve">rancofoniei </w:t>
      </w:r>
      <w:r w:rsidR="00BC3E76">
        <w:rPr>
          <w:rFonts w:ascii="Arial Narrow" w:hAnsi="Arial Narrow"/>
          <w:color w:val="002060"/>
          <w:sz w:val="22"/>
          <w:szCs w:val="22"/>
        </w:rPr>
        <w:t>–</w:t>
      </w:r>
      <w:r w:rsidR="00BC3E76" w:rsidRPr="00BC3E76">
        <w:rPr>
          <w:rFonts w:ascii="Arial Narrow" w:hAnsi="Arial Narrow"/>
          <w:color w:val="002060"/>
          <w:sz w:val="22"/>
          <w:szCs w:val="22"/>
        </w:rPr>
        <w:t xml:space="preserve"> </w:t>
      </w:r>
      <w:r w:rsidR="00BC3E76">
        <w:rPr>
          <w:rFonts w:ascii="Arial Narrow" w:hAnsi="Arial Narrow"/>
          <w:color w:val="002060"/>
          <w:sz w:val="22"/>
          <w:szCs w:val="22"/>
        </w:rPr>
        <w:t xml:space="preserve">AUF, cu sprijinul consorțiului format de </w:t>
      </w:r>
      <w:r w:rsidR="005F0187">
        <w:rPr>
          <w:rFonts w:ascii="Arial Narrow" w:hAnsi="Arial Narrow"/>
          <w:color w:val="002060"/>
          <w:sz w:val="22"/>
          <w:szCs w:val="22"/>
        </w:rPr>
        <w:t>alți</w:t>
      </w:r>
      <w:r w:rsidR="00BC3E76">
        <w:rPr>
          <w:rFonts w:ascii="Arial Narrow" w:hAnsi="Arial Narrow"/>
          <w:color w:val="002060"/>
          <w:sz w:val="22"/>
          <w:szCs w:val="22"/>
        </w:rPr>
        <w:t xml:space="preserve"> doi parteneri</w:t>
      </w:r>
      <w:r>
        <w:rPr>
          <w:rFonts w:ascii="Arial Narrow" w:hAnsi="Arial Narrow"/>
          <w:color w:val="002060"/>
          <w:sz w:val="22"/>
          <w:szCs w:val="22"/>
        </w:rPr>
        <w:t xml:space="preserve"> din cadrul</w:t>
      </w:r>
      <w:r w:rsidR="00BC3E76">
        <w:rPr>
          <w:rFonts w:ascii="Arial Narrow" w:hAnsi="Arial Narrow"/>
          <w:color w:val="002060"/>
          <w:sz w:val="22"/>
          <w:szCs w:val="22"/>
        </w:rPr>
        <w:t xml:space="preserve"> proiectului</w:t>
      </w:r>
      <w:r>
        <w:rPr>
          <w:rFonts w:ascii="Arial Narrow" w:hAnsi="Arial Narrow"/>
          <w:color w:val="002060"/>
          <w:sz w:val="22"/>
          <w:szCs w:val="22"/>
        </w:rPr>
        <w:t>,</w:t>
      </w:r>
      <w:r w:rsidR="00BC3E76">
        <w:rPr>
          <w:rFonts w:ascii="Arial Narrow" w:hAnsi="Arial Narrow"/>
          <w:color w:val="002060"/>
          <w:sz w:val="22"/>
          <w:szCs w:val="22"/>
        </w:rPr>
        <w:t xml:space="preserve"> Universitatea POLITEHNICA din </w:t>
      </w:r>
      <w:r w:rsidR="00306C3F">
        <w:rPr>
          <w:rFonts w:ascii="Arial Narrow" w:hAnsi="Arial Narrow"/>
          <w:color w:val="002060"/>
          <w:sz w:val="22"/>
          <w:szCs w:val="22"/>
        </w:rPr>
        <w:t>București</w:t>
      </w:r>
      <w:r w:rsidR="00BC3E76">
        <w:rPr>
          <w:rFonts w:ascii="Arial Narrow" w:hAnsi="Arial Narrow"/>
          <w:color w:val="002060"/>
          <w:sz w:val="22"/>
          <w:szCs w:val="22"/>
        </w:rPr>
        <w:t xml:space="preserve"> – UPB si SC </w:t>
      </w:r>
      <w:proofErr w:type="spellStart"/>
      <w:r w:rsidR="00BC3E76">
        <w:rPr>
          <w:rFonts w:ascii="Arial Narrow" w:hAnsi="Arial Narrow"/>
          <w:color w:val="002060"/>
          <w:sz w:val="22"/>
          <w:szCs w:val="22"/>
        </w:rPr>
        <w:t>Avantera</w:t>
      </w:r>
      <w:proofErr w:type="spellEnd"/>
      <w:r w:rsidR="00BC3E76">
        <w:rPr>
          <w:rFonts w:ascii="Arial Narrow" w:hAnsi="Arial Narrow"/>
          <w:color w:val="002060"/>
          <w:sz w:val="22"/>
          <w:szCs w:val="22"/>
        </w:rPr>
        <w:t xml:space="preserve"> SRL – AVA.</w:t>
      </w:r>
    </w:p>
    <w:p w14:paraId="3978DDE4" w14:textId="77777777" w:rsidR="003C191A" w:rsidRPr="003C191A" w:rsidRDefault="003C191A" w:rsidP="003C191A">
      <w:pPr>
        <w:ind w:firstLine="720"/>
        <w:jc w:val="both"/>
        <w:rPr>
          <w:rFonts w:ascii="Arial Narrow" w:hAnsi="Arial Narrow"/>
          <w:color w:val="002060"/>
          <w:sz w:val="16"/>
          <w:szCs w:val="16"/>
        </w:rPr>
      </w:pPr>
    </w:p>
    <w:p w14:paraId="05966A62" w14:textId="7EEE93A7" w:rsidR="006A2D44" w:rsidRPr="006A2D44" w:rsidRDefault="00607F8B" w:rsidP="003C191A">
      <w:pPr>
        <w:spacing w:line="276" w:lineRule="auto"/>
        <w:ind w:firstLine="720"/>
        <w:jc w:val="both"/>
        <w:rPr>
          <w:rFonts w:ascii="Arial Narrow" w:hAnsi="Arial Narrow" w:cs="Arial"/>
          <w:color w:val="002060"/>
          <w:sz w:val="22"/>
          <w:szCs w:val="22"/>
        </w:rPr>
      </w:pPr>
      <w:r>
        <w:rPr>
          <w:rFonts w:ascii="Arial Narrow" w:hAnsi="Arial Narrow" w:cs="Arial"/>
          <w:color w:val="002060"/>
          <w:sz w:val="22"/>
          <w:szCs w:val="22"/>
        </w:rPr>
        <w:t xml:space="preserve">Agenda </w:t>
      </w:r>
      <w:r w:rsidR="006A2D44" w:rsidRPr="006A2D44">
        <w:rPr>
          <w:rFonts w:ascii="Arial Narrow" w:hAnsi="Arial Narrow" w:cs="Arial"/>
          <w:color w:val="002060"/>
          <w:sz w:val="22"/>
          <w:szCs w:val="22"/>
        </w:rPr>
        <w:t xml:space="preserve">va cuprinde </w:t>
      </w:r>
      <w:r w:rsidR="00B7304D" w:rsidRPr="006A2D44">
        <w:rPr>
          <w:rFonts w:ascii="Arial Narrow" w:hAnsi="Arial Narrow" w:cs="Arial"/>
          <w:color w:val="002060"/>
          <w:sz w:val="22"/>
          <w:szCs w:val="22"/>
        </w:rPr>
        <w:t>prezentă</w:t>
      </w:r>
      <w:r w:rsidR="00B7304D">
        <w:rPr>
          <w:rFonts w:ascii="Arial Narrow" w:hAnsi="Arial Narrow" w:cs="Arial"/>
          <w:color w:val="002060"/>
          <w:sz w:val="22"/>
          <w:szCs w:val="22"/>
        </w:rPr>
        <w:t>ri</w:t>
      </w:r>
      <w:r>
        <w:rPr>
          <w:rFonts w:ascii="Arial Narrow" w:hAnsi="Arial Narrow" w:cs="Arial"/>
          <w:color w:val="002060"/>
          <w:sz w:val="22"/>
          <w:szCs w:val="22"/>
        </w:rPr>
        <w:t xml:space="preserve"> ale rezultatelor proiectului, </w:t>
      </w:r>
      <w:r w:rsidR="006A2D44" w:rsidRPr="006A2D44">
        <w:rPr>
          <w:rFonts w:ascii="Arial Narrow" w:hAnsi="Arial Narrow" w:cs="Arial"/>
          <w:color w:val="002060"/>
          <w:sz w:val="22"/>
          <w:szCs w:val="22"/>
        </w:rPr>
        <w:t>dezbate</w:t>
      </w:r>
      <w:r w:rsidR="00B7304D">
        <w:rPr>
          <w:rFonts w:ascii="Arial Narrow" w:hAnsi="Arial Narrow" w:cs="Arial"/>
          <w:color w:val="002060"/>
          <w:sz w:val="22"/>
          <w:szCs w:val="22"/>
        </w:rPr>
        <w:t>ri</w:t>
      </w:r>
      <w:r w:rsidR="006A2D44" w:rsidRPr="006A2D44">
        <w:rPr>
          <w:rFonts w:ascii="Arial Narrow" w:hAnsi="Arial Narrow" w:cs="Arial"/>
          <w:color w:val="002060"/>
          <w:sz w:val="22"/>
          <w:szCs w:val="22"/>
        </w:rPr>
        <w:t xml:space="preserve"> </w:t>
      </w:r>
      <w:r>
        <w:rPr>
          <w:rFonts w:ascii="Arial Narrow" w:hAnsi="Arial Narrow" w:cs="Arial"/>
          <w:color w:val="002060"/>
          <w:sz w:val="22"/>
          <w:szCs w:val="22"/>
        </w:rPr>
        <w:t xml:space="preserve">privind </w:t>
      </w:r>
      <w:r w:rsidR="00B7304D">
        <w:rPr>
          <w:rFonts w:ascii="Arial Narrow" w:hAnsi="Arial Narrow" w:cs="Arial"/>
          <w:color w:val="002060"/>
          <w:sz w:val="22"/>
          <w:szCs w:val="22"/>
        </w:rPr>
        <w:t>modalități</w:t>
      </w:r>
      <w:r>
        <w:rPr>
          <w:rFonts w:ascii="Arial Narrow" w:hAnsi="Arial Narrow" w:cs="Arial"/>
          <w:color w:val="002060"/>
          <w:sz w:val="22"/>
          <w:szCs w:val="22"/>
        </w:rPr>
        <w:t xml:space="preserve"> de </w:t>
      </w:r>
      <w:r w:rsidR="00B7304D">
        <w:rPr>
          <w:rFonts w:ascii="Arial Narrow" w:hAnsi="Arial Narrow" w:cs="Arial"/>
          <w:color w:val="002060"/>
          <w:sz w:val="22"/>
          <w:szCs w:val="22"/>
        </w:rPr>
        <w:t>ranforsarea</w:t>
      </w:r>
      <w:r>
        <w:rPr>
          <w:rFonts w:ascii="Arial Narrow" w:hAnsi="Arial Narrow" w:cs="Arial"/>
          <w:color w:val="002060"/>
          <w:sz w:val="22"/>
          <w:szCs w:val="22"/>
        </w:rPr>
        <w:t xml:space="preserve"> a procesului de </w:t>
      </w:r>
      <w:r w:rsidR="00B7304D">
        <w:rPr>
          <w:rFonts w:ascii="Arial Narrow" w:hAnsi="Arial Narrow" w:cs="Arial"/>
          <w:color w:val="002060"/>
          <w:sz w:val="22"/>
          <w:szCs w:val="22"/>
        </w:rPr>
        <w:t>învățământ</w:t>
      </w:r>
      <w:r>
        <w:rPr>
          <w:rFonts w:ascii="Arial Narrow" w:hAnsi="Arial Narrow" w:cs="Arial"/>
          <w:color w:val="002060"/>
          <w:sz w:val="22"/>
          <w:szCs w:val="22"/>
        </w:rPr>
        <w:t xml:space="preserve"> </w:t>
      </w:r>
      <w:r w:rsidR="00B7304D">
        <w:rPr>
          <w:rFonts w:ascii="Arial Narrow" w:hAnsi="Arial Narrow" w:cs="Arial"/>
          <w:color w:val="002060"/>
          <w:sz w:val="22"/>
          <w:szCs w:val="22"/>
        </w:rPr>
        <w:t>universitar</w:t>
      </w:r>
      <w:r>
        <w:rPr>
          <w:rFonts w:ascii="Arial Narrow" w:hAnsi="Arial Narrow" w:cs="Arial"/>
          <w:color w:val="002060"/>
          <w:sz w:val="22"/>
          <w:szCs w:val="22"/>
        </w:rPr>
        <w:t xml:space="preserve"> din domeniu</w:t>
      </w:r>
      <w:r w:rsidR="00B7304D">
        <w:rPr>
          <w:rFonts w:ascii="Arial Narrow" w:hAnsi="Arial Narrow" w:cs="Arial"/>
          <w:color w:val="002060"/>
          <w:sz w:val="22"/>
          <w:szCs w:val="22"/>
        </w:rPr>
        <w:t xml:space="preserve"> </w:t>
      </w:r>
      <w:proofErr w:type="spellStart"/>
      <w:r w:rsidR="00B7304D">
        <w:rPr>
          <w:rFonts w:ascii="Arial Narrow" w:hAnsi="Arial Narrow" w:cs="Arial"/>
          <w:color w:val="002060"/>
          <w:sz w:val="22"/>
          <w:szCs w:val="22"/>
        </w:rPr>
        <w:t>şi</w:t>
      </w:r>
      <w:proofErr w:type="spellEnd"/>
      <w:r w:rsidR="00B7304D">
        <w:rPr>
          <w:rFonts w:ascii="Arial Narrow" w:hAnsi="Arial Narrow" w:cs="Arial"/>
          <w:color w:val="002060"/>
          <w:sz w:val="22"/>
          <w:szCs w:val="22"/>
        </w:rPr>
        <w:t xml:space="preserve"> </w:t>
      </w:r>
      <w:r w:rsidR="003C191A">
        <w:rPr>
          <w:rFonts w:ascii="Arial Narrow" w:hAnsi="Arial Narrow" w:cs="Arial"/>
          <w:color w:val="002060"/>
          <w:sz w:val="22"/>
          <w:szCs w:val="22"/>
        </w:rPr>
        <w:t xml:space="preserve">un </w:t>
      </w:r>
      <w:r w:rsidR="00B7304D">
        <w:rPr>
          <w:rFonts w:ascii="Arial Narrow" w:hAnsi="Arial Narrow" w:cs="Arial"/>
          <w:color w:val="002060"/>
          <w:sz w:val="22"/>
          <w:szCs w:val="22"/>
        </w:rPr>
        <w:t>atelier interactiv privind utilizarea uneltelor ITC.</w:t>
      </w:r>
    </w:p>
    <w:p w14:paraId="31E7818E" w14:textId="77777777" w:rsidR="003C191A" w:rsidRPr="003C191A" w:rsidRDefault="003C191A" w:rsidP="003C191A">
      <w:pPr>
        <w:ind w:firstLine="720"/>
        <w:jc w:val="both"/>
        <w:rPr>
          <w:rFonts w:ascii="Arial Narrow" w:hAnsi="Arial Narrow"/>
          <w:color w:val="002060"/>
          <w:sz w:val="16"/>
          <w:szCs w:val="16"/>
        </w:rPr>
      </w:pPr>
    </w:p>
    <w:p w14:paraId="71F73337" w14:textId="6CE5407A" w:rsidR="00A660D4" w:rsidRPr="00FB6A0A" w:rsidRDefault="00BC3E76" w:rsidP="003C191A">
      <w:pPr>
        <w:spacing w:line="276" w:lineRule="auto"/>
        <w:ind w:firstLine="720"/>
        <w:jc w:val="both"/>
        <w:rPr>
          <w:rFonts w:ascii="Arial Narrow" w:hAnsi="Arial Narrow"/>
          <w:color w:val="002060"/>
          <w:sz w:val="22"/>
          <w:szCs w:val="22"/>
        </w:rPr>
      </w:pPr>
      <w:r>
        <w:rPr>
          <w:rFonts w:ascii="Arial Narrow" w:hAnsi="Arial Narrow"/>
          <w:color w:val="002060"/>
          <w:sz w:val="22"/>
          <w:szCs w:val="22"/>
        </w:rPr>
        <w:t>Evenimentul va avea loc Miercuri</w:t>
      </w:r>
      <w:r w:rsidR="00A660D4" w:rsidRPr="00FB6A0A">
        <w:rPr>
          <w:rFonts w:ascii="Arial Narrow" w:hAnsi="Arial Narrow"/>
          <w:color w:val="002060"/>
          <w:sz w:val="22"/>
          <w:szCs w:val="22"/>
        </w:rPr>
        <w:t xml:space="preserve">, </w:t>
      </w:r>
      <w:r w:rsidR="00FB6A0A" w:rsidRPr="00FB6A0A">
        <w:rPr>
          <w:rFonts w:ascii="Arial Narrow" w:hAnsi="Arial Narrow"/>
          <w:b/>
          <w:color w:val="002060"/>
          <w:sz w:val="22"/>
          <w:szCs w:val="22"/>
        </w:rPr>
        <w:t>8 Mai 2019</w:t>
      </w:r>
      <w:r w:rsidR="00A660D4" w:rsidRPr="00FB6A0A">
        <w:rPr>
          <w:rFonts w:ascii="Arial Narrow" w:hAnsi="Arial Narrow"/>
          <w:color w:val="002060"/>
          <w:sz w:val="22"/>
          <w:szCs w:val="22"/>
        </w:rPr>
        <w:t xml:space="preserve">, </w:t>
      </w:r>
      <w:r w:rsidR="00FB6A0A" w:rsidRPr="00FB6A0A">
        <w:rPr>
          <w:rFonts w:ascii="Arial Narrow" w:hAnsi="Arial Narrow"/>
          <w:color w:val="002060"/>
          <w:sz w:val="22"/>
          <w:szCs w:val="22"/>
        </w:rPr>
        <w:t>intre orele</w:t>
      </w:r>
      <w:r w:rsidR="00A660D4" w:rsidRPr="00FB6A0A">
        <w:rPr>
          <w:rFonts w:ascii="Arial Narrow" w:hAnsi="Arial Narrow"/>
          <w:color w:val="002060"/>
          <w:sz w:val="22"/>
          <w:szCs w:val="22"/>
        </w:rPr>
        <w:t xml:space="preserve"> </w:t>
      </w:r>
      <w:r w:rsidR="00FB6A0A" w:rsidRPr="00FB6A0A">
        <w:rPr>
          <w:rFonts w:ascii="Arial Narrow" w:hAnsi="Arial Narrow"/>
          <w:b/>
          <w:color w:val="002060"/>
          <w:sz w:val="22"/>
          <w:szCs w:val="22"/>
        </w:rPr>
        <w:t>10.00</w:t>
      </w:r>
      <w:r w:rsidR="00A660D4" w:rsidRPr="00FB6A0A">
        <w:rPr>
          <w:rFonts w:ascii="Arial Narrow" w:hAnsi="Arial Narrow"/>
          <w:b/>
          <w:color w:val="002060"/>
          <w:sz w:val="22"/>
          <w:szCs w:val="22"/>
        </w:rPr>
        <w:t xml:space="preserve"> </w:t>
      </w:r>
      <w:r w:rsidR="00A308D9" w:rsidRPr="00FB6A0A">
        <w:rPr>
          <w:rFonts w:ascii="Arial Narrow" w:hAnsi="Arial Narrow"/>
          <w:b/>
          <w:color w:val="002060"/>
          <w:sz w:val="22"/>
          <w:szCs w:val="22"/>
        </w:rPr>
        <w:t>-</w:t>
      </w:r>
      <w:r w:rsidR="00A660D4" w:rsidRPr="00FB6A0A">
        <w:rPr>
          <w:rFonts w:ascii="Arial Narrow" w:hAnsi="Arial Narrow"/>
          <w:b/>
          <w:color w:val="002060"/>
          <w:sz w:val="22"/>
          <w:szCs w:val="22"/>
        </w:rPr>
        <w:t xml:space="preserve"> 17.</w:t>
      </w:r>
      <w:r w:rsidR="002F0698" w:rsidRPr="00FB6A0A">
        <w:rPr>
          <w:rFonts w:ascii="Arial Narrow" w:hAnsi="Arial Narrow"/>
          <w:b/>
          <w:color w:val="002060"/>
          <w:sz w:val="22"/>
          <w:szCs w:val="22"/>
        </w:rPr>
        <w:t>00</w:t>
      </w:r>
      <w:r w:rsidR="00A660D4" w:rsidRPr="00FB6A0A">
        <w:rPr>
          <w:rFonts w:ascii="Arial Narrow" w:hAnsi="Arial Narrow"/>
          <w:color w:val="002060"/>
          <w:sz w:val="22"/>
          <w:szCs w:val="22"/>
        </w:rPr>
        <w:t xml:space="preserve"> </w:t>
      </w:r>
      <w:r w:rsidR="00FB6A0A" w:rsidRPr="00FB6A0A">
        <w:rPr>
          <w:rFonts w:ascii="Arial Narrow" w:hAnsi="Arial Narrow"/>
          <w:color w:val="002060"/>
          <w:sz w:val="22"/>
          <w:szCs w:val="22"/>
        </w:rPr>
        <w:t xml:space="preserve">in </w:t>
      </w:r>
      <w:r w:rsidR="00607F8B" w:rsidRPr="00FB6A0A">
        <w:rPr>
          <w:rFonts w:ascii="Arial Narrow" w:hAnsi="Arial Narrow"/>
          <w:color w:val="002060"/>
          <w:sz w:val="22"/>
          <w:szCs w:val="22"/>
        </w:rPr>
        <w:t>clădirea</w:t>
      </w:r>
      <w:r w:rsidR="00FB6A0A" w:rsidRPr="00FB6A0A">
        <w:rPr>
          <w:rFonts w:ascii="Arial Narrow" w:hAnsi="Arial Narrow"/>
          <w:color w:val="002060"/>
          <w:sz w:val="22"/>
          <w:szCs w:val="22"/>
        </w:rPr>
        <w:t xml:space="preserve"> </w:t>
      </w:r>
      <w:r w:rsidR="00FB6A0A">
        <w:rPr>
          <w:rFonts w:ascii="Arial Narrow" w:hAnsi="Arial Narrow"/>
          <w:color w:val="002060"/>
          <w:sz w:val="22"/>
          <w:szCs w:val="22"/>
        </w:rPr>
        <w:t>B</w:t>
      </w:r>
      <w:r w:rsidR="00FB6A0A" w:rsidRPr="00FB6A0A">
        <w:rPr>
          <w:rFonts w:ascii="Arial Narrow" w:hAnsi="Arial Narrow"/>
          <w:color w:val="002060"/>
          <w:sz w:val="22"/>
          <w:szCs w:val="22"/>
        </w:rPr>
        <w:t xml:space="preserve">ibliotecii </w:t>
      </w:r>
      <w:r w:rsidR="00FB6A0A">
        <w:rPr>
          <w:rFonts w:ascii="Arial Narrow" w:hAnsi="Arial Narrow"/>
          <w:color w:val="002060"/>
          <w:sz w:val="22"/>
          <w:szCs w:val="22"/>
        </w:rPr>
        <w:t>C</w:t>
      </w:r>
      <w:r w:rsidR="00FB6A0A" w:rsidRPr="00FB6A0A">
        <w:rPr>
          <w:rFonts w:ascii="Arial Narrow" w:hAnsi="Arial Narrow"/>
          <w:color w:val="002060"/>
          <w:sz w:val="22"/>
          <w:szCs w:val="22"/>
        </w:rPr>
        <w:t>entrale</w:t>
      </w:r>
      <w:r>
        <w:rPr>
          <w:rFonts w:ascii="Arial Narrow" w:hAnsi="Arial Narrow"/>
          <w:color w:val="002060"/>
          <w:sz w:val="22"/>
          <w:szCs w:val="22"/>
        </w:rPr>
        <w:t xml:space="preserve">, etaj </w:t>
      </w:r>
      <w:r w:rsidR="00607F8B">
        <w:rPr>
          <w:rFonts w:ascii="Arial Narrow" w:hAnsi="Arial Narrow"/>
          <w:color w:val="002060"/>
          <w:sz w:val="22"/>
          <w:szCs w:val="22"/>
        </w:rPr>
        <w:t>3</w:t>
      </w:r>
      <w:r>
        <w:rPr>
          <w:rFonts w:ascii="Arial Narrow" w:hAnsi="Arial Narrow"/>
          <w:color w:val="002060"/>
          <w:sz w:val="22"/>
          <w:szCs w:val="22"/>
        </w:rPr>
        <w:t xml:space="preserve"> sala </w:t>
      </w:r>
      <w:r w:rsidR="00607F8B">
        <w:rPr>
          <w:rFonts w:ascii="Arial Narrow" w:hAnsi="Arial Narrow"/>
          <w:color w:val="002060"/>
          <w:sz w:val="22"/>
          <w:szCs w:val="22"/>
        </w:rPr>
        <w:t>3</w:t>
      </w:r>
      <w:r>
        <w:rPr>
          <w:rFonts w:ascii="Arial Narrow" w:hAnsi="Arial Narrow"/>
          <w:color w:val="002060"/>
          <w:sz w:val="22"/>
          <w:szCs w:val="22"/>
        </w:rPr>
        <w:t>.2</w:t>
      </w:r>
      <w:r w:rsidR="00FB6A0A">
        <w:rPr>
          <w:rFonts w:ascii="Arial Narrow" w:hAnsi="Arial Narrow"/>
          <w:color w:val="002060"/>
          <w:sz w:val="22"/>
          <w:szCs w:val="22"/>
        </w:rPr>
        <w:t xml:space="preserve"> din cadrul Universității Politehnica din București</w:t>
      </w:r>
    </w:p>
    <w:p w14:paraId="5ED4F3FE" w14:textId="77777777" w:rsidR="003C191A" w:rsidRPr="003C191A" w:rsidRDefault="003C191A" w:rsidP="003C191A">
      <w:pPr>
        <w:ind w:firstLine="720"/>
        <w:jc w:val="both"/>
        <w:rPr>
          <w:rFonts w:ascii="Arial Narrow" w:hAnsi="Arial Narrow"/>
          <w:color w:val="002060"/>
          <w:sz w:val="16"/>
          <w:szCs w:val="22"/>
        </w:rPr>
      </w:pPr>
    </w:p>
    <w:p w14:paraId="1F78C7F2" w14:textId="60C86DF8" w:rsidR="00A660D4" w:rsidRPr="00DF41E7" w:rsidRDefault="00FB6A0A" w:rsidP="003C191A">
      <w:pPr>
        <w:spacing w:line="276" w:lineRule="auto"/>
        <w:ind w:firstLine="720"/>
        <w:jc w:val="both"/>
        <w:rPr>
          <w:rFonts w:ascii="Arial Narrow" w:hAnsi="Arial Narrow"/>
          <w:color w:val="002060"/>
          <w:sz w:val="22"/>
          <w:szCs w:val="22"/>
          <w:lang w:val="en-GB"/>
        </w:rPr>
      </w:pPr>
      <w:r>
        <w:rPr>
          <w:rFonts w:ascii="Arial Narrow" w:hAnsi="Arial Narrow"/>
          <w:color w:val="002060"/>
          <w:sz w:val="22"/>
          <w:szCs w:val="22"/>
        </w:rPr>
        <w:t xml:space="preserve">Pentru mai multe </w:t>
      </w:r>
      <w:r w:rsidR="003C191A">
        <w:rPr>
          <w:rFonts w:ascii="Arial Narrow" w:hAnsi="Arial Narrow"/>
          <w:color w:val="002060"/>
          <w:sz w:val="22"/>
          <w:szCs w:val="22"/>
        </w:rPr>
        <w:t>informații</w:t>
      </w:r>
      <w:r>
        <w:rPr>
          <w:rFonts w:ascii="Arial Narrow" w:hAnsi="Arial Narrow"/>
          <w:color w:val="002060"/>
          <w:sz w:val="22"/>
          <w:szCs w:val="22"/>
        </w:rPr>
        <w:t xml:space="preserve"> despre eveniment sau proiect va rugam accesați </w:t>
      </w:r>
      <w:r w:rsidR="00A660D4" w:rsidRPr="00FB6A0A">
        <w:rPr>
          <w:rFonts w:ascii="Arial Narrow" w:hAnsi="Arial Narrow"/>
          <w:color w:val="002060"/>
          <w:sz w:val="22"/>
          <w:szCs w:val="22"/>
        </w:rPr>
        <w:t>site</w:t>
      </w:r>
      <w:r>
        <w:rPr>
          <w:rFonts w:ascii="Arial Narrow" w:hAnsi="Arial Narrow"/>
          <w:color w:val="002060"/>
          <w:sz w:val="22"/>
          <w:szCs w:val="22"/>
        </w:rPr>
        <w:t>-ul proiectului</w:t>
      </w:r>
      <w:r w:rsidR="00A660D4" w:rsidRPr="00FB6A0A">
        <w:rPr>
          <w:rFonts w:ascii="Arial Narrow" w:hAnsi="Arial Narrow"/>
          <w:color w:val="002060"/>
          <w:sz w:val="22"/>
          <w:szCs w:val="22"/>
        </w:rPr>
        <w:t xml:space="preserve"> </w:t>
      </w:r>
      <w:hyperlink r:id="rId7" w:history="1">
        <w:r w:rsidR="0015523A" w:rsidRPr="00FB6A0A">
          <w:rPr>
            <w:rStyle w:val="Hyperlink"/>
            <w:rFonts w:ascii="Arial Narrow" w:hAnsi="Arial Narrow"/>
            <w:sz w:val="22"/>
            <w:szCs w:val="22"/>
          </w:rPr>
          <w:t>https://www.inolearn4bees.org</w:t>
        </w:r>
      </w:hyperlink>
      <w:r>
        <w:rPr>
          <w:rFonts w:ascii="Arial Narrow" w:hAnsi="Arial Narrow"/>
          <w:sz w:val="22"/>
          <w:szCs w:val="22"/>
        </w:rPr>
        <w:t>,</w:t>
      </w:r>
      <w:r w:rsidR="0015523A" w:rsidRPr="00FB6A0A">
        <w:rPr>
          <w:rFonts w:ascii="Arial Narrow" w:hAnsi="Arial Narrow"/>
          <w:sz w:val="22"/>
          <w:szCs w:val="22"/>
        </w:rPr>
        <w:t xml:space="preserve"> </w:t>
      </w:r>
      <w:r w:rsidR="003C191A" w:rsidRPr="006513CC">
        <w:rPr>
          <w:rFonts w:ascii="Arial Narrow" w:hAnsi="Arial Narrow"/>
          <w:color w:val="002060"/>
          <w:sz w:val="22"/>
          <w:szCs w:val="22"/>
        </w:rPr>
        <w:t>sau persoana de contact la adresa</w:t>
      </w:r>
      <w:r w:rsidR="002268AB">
        <w:rPr>
          <w:rFonts w:ascii="Arial Narrow" w:hAnsi="Arial Narrow"/>
          <w:sz w:val="22"/>
          <w:szCs w:val="22"/>
        </w:rPr>
        <w:t xml:space="preserve"> </w:t>
      </w:r>
      <w:r w:rsidR="002268AB" w:rsidRPr="002268AB">
        <w:rPr>
          <w:rFonts w:ascii="Arial Narrow" w:hAnsi="Arial Narrow"/>
          <w:color w:val="C00000"/>
          <w:sz w:val="22"/>
          <w:szCs w:val="22"/>
        </w:rPr>
        <w:t>bogdan.fleaca@upb.ro</w:t>
      </w:r>
      <w:r w:rsidR="002268AB">
        <w:rPr>
          <w:rFonts w:ascii="Arial Narrow" w:hAnsi="Arial Narrow"/>
          <w:sz w:val="22"/>
          <w:szCs w:val="22"/>
        </w:rPr>
        <w:t>.</w:t>
      </w:r>
    </w:p>
    <w:p w14:paraId="2081B81A" w14:textId="77777777" w:rsidR="007E3EDD" w:rsidRDefault="007E3EDD" w:rsidP="00A660D4">
      <w:pPr>
        <w:jc w:val="both"/>
        <w:rPr>
          <w:rFonts w:ascii="Arial Narrow" w:hAnsi="Arial Narrow"/>
          <w:b/>
          <w:color w:val="002060"/>
          <w:sz w:val="22"/>
          <w:szCs w:val="22"/>
          <w:lang w:val="en-GB"/>
        </w:rPr>
      </w:pPr>
    </w:p>
    <w:p w14:paraId="125AF284" w14:textId="77777777" w:rsidR="00306C3F" w:rsidRDefault="00306C3F" w:rsidP="00A660D4">
      <w:pPr>
        <w:jc w:val="both"/>
        <w:rPr>
          <w:rFonts w:ascii="Arial Narrow" w:hAnsi="Arial Narrow"/>
          <w:b/>
          <w:color w:val="002060"/>
          <w:sz w:val="22"/>
          <w:szCs w:val="22"/>
          <w:lang w:val="en-GB"/>
        </w:rPr>
      </w:pPr>
    </w:p>
    <w:p w14:paraId="66FE3EF2" w14:textId="77777777" w:rsidR="00306C3F" w:rsidRDefault="00306C3F" w:rsidP="00A660D4">
      <w:pPr>
        <w:jc w:val="both"/>
        <w:rPr>
          <w:rFonts w:ascii="Arial Narrow" w:hAnsi="Arial Narrow"/>
          <w:b/>
          <w:color w:val="002060"/>
          <w:sz w:val="22"/>
          <w:szCs w:val="22"/>
          <w:lang w:val="en-GB"/>
        </w:rPr>
      </w:pPr>
    </w:p>
    <w:p w14:paraId="1D8DE86E" w14:textId="77777777" w:rsidR="00306C3F" w:rsidRDefault="00306C3F" w:rsidP="00A660D4">
      <w:pPr>
        <w:jc w:val="both"/>
        <w:rPr>
          <w:rFonts w:ascii="Arial Narrow" w:hAnsi="Arial Narrow"/>
          <w:b/>
          <w:color w:val="002060"/>
          <w:sz w:val="22"/>
          <w:szCs w:val="22"/>
          <w:lang w:val="en-GB"/>
        </w:rPr>
      </w:pPr>
    </w:p>
    <w:p w14:paraId="779B63BB" w14:textId="4175A9F6" w:rsidR="00A660D4" w:rsidRPr="00DF41E7" w:rsidRDefault="007E3EDD" w:rsidP="00A660D4">
      <w:pPr>
        <w:jc w:val="both"/>
        <w:rPr>
          <w:rFonts w:ascii="Arial Narrow" w:hAnsi="Arial Narrow"/>
          <w:b/>
          <w:color w:val="002060"/>
          <w:sz w:val="22"/>
          <w:szCs w:val="22"/>
          <w:lang w:val="en-GB"/>
        </w:rPr>
      </w:pPr>
      <w:r w:rsidRPr="00516A93">
        <w:rPr>
          <w:rFonts w:ascii="Arial Narrow" w:hAnsi="Arial Narrow"/>
          <w:b/>
          <w:color w:val="002060"/>
          <w:sz w:val="22"/>
          <w:szCs w:val="22"/>
        </w:rPr>
        <w:t>V</w:t>
      </w:r>
      <w:r w:rsidR="006461E0" w:rsidRPr="00516A93">
        <w:rPr>
          <w:rFonts w:ascii="Arial Narrow" w:hAnsi="Arial Narrow"/>
          <w:b/>
          <w:color w:val="002060"/>
          <w:sz w:val="22"/>
          <w:szCs w:val="22"/>
        </w:rPr>
        <w:t>ă</w:t>
      </w:r>
      <w:r w:rsidRPr="00516A93">
        <w:rPr>
          <w:rFonts w:ascii="Arial Narrow" w:hAnsi="Arial Narrow"/>
          <w:b/>
          <w:color w:val="002060"/>
          <w:sz w:val="22"/>
          <w:szCs w:val="22"/>
        </w:rPr>
        <w:t xml:space="preserve"> a</w:t>
      </w:r>
      <w:r w:rsidR="006461E0" w:rsidRPr="00516A93">
        <w:rPr>
          <w:rFonts w:ascii="Arial Narrow" w:hAnsi="Arial Narrow"/>
          <w:b/>
          <w:color w:val="002060"/>
          <w:sz w:val="22"/>
          <w:szCs w:val="22"/>
        </w:rPr>
        <w:t>ș</w:t>
      </w:r>
      <w:r w:rsidRPr="00516A93">
        <w:rPr>
          <w:rFonts w:ascii="Arial Narrow" w:hAnsi="Arial Narrow"/>
          <w:b/>
          <w:color w:val="002060"/>
          <w:sz w:val="22"/>
          <w:szCs w:val="22"/>
        </w:rPr>
        <w:t>tept</w:t>
      </w:r>
      <w:r w:rsidR="006461E0" w:rsidRPr="00516A93">
        <w:rPr>
          <w:rFonts w:ascii="Arial Narrow" w:hAnsi="Arial Narrow"/>
          <w:b/>
          <w:color w:val="002060"/>
          <w:sz w:val="22"/>
          <w:szCs w:val="22"/>
        </w:rPr>
        <w:t>ă</w:t>
      </w:r>
      <w:r w:rsidRPr="00516A93">
        <w:rPr>
          <w:rFonts w:ascii="Arial Narrow" w:hAnsi="Arial Narrow"/>
          <w:b/>
          <w:color w:val="002060"/>
          <w:sz w:val="22"/>
          <w:szCs w:val="22"/>
        </w:rPr>
        <w:t>m</w:t>
      </w:r>
      <w:r w:rsidR="00A660D4" w:rsidRPr="00DF41E7">
        <w:rPr>
          <w:rFonts w:ascii="Arial Narrow" w:hAnsi="Arial Narrow"/>
          <w:b/>
          <w:color w:val="002060"/>
          <w:sz w:val="22"/>
          <w:szCs w:val="22"/>
          <w:lang w:val="en-GB"/>
        </w:rPr>
        <w:t>!</w:t>
      </w:r>
    </w:p>
    <w:p w14:paraId="1F4DEE74" w14:textId="77777777" w:rsidR="00443419" w:rsidRPr="00B839F2" w:rsidRDefault="00137F6D" w:rsidP="00443419">
      <w:pPr>
        <w:jc w:val="both"/>
        <w:rPr>
          <w:rFonts w:ascii="Arial Narrow" w:hAnsi="Arial Narrow"/>
          <w:color w:val="002060"/>
          <w:sz w:val="22"/>
          <w:szCs w:val="22"/>
          <w:lang w:val="en-GB"/>
        </w:rPr>
      </w:pPr>
      <w:r w:rsidRPr="00B839F2">
        <w:rPr>
          <w:rFonts w:ascii="Arial Narrow" w:hAnsi="Arial Narrow"/>
          <w:color w:val="002060"/>
          <w:sz w:val="22"/>
          <w:szCs w:val="22"/>
          <w:lang w:val="en-GB"/>
        </w:rPr>
        <w:t xml:space="preserve">Project manager Bogdan FLEACĂ </w:t>
      </w:r>
    </w:p>
    <w:p w14:paraId="0BC192D0" w14:textId="77777777" w:rsidR="001F7EE3" w:rsidRPr="00B839F2" w:rsidRDefault="001F7EE3" w:rsidP="00443419">
      <w:pPr>
        <w:jc w:val="both"/>
        <w:rPr>
          <w:rFonts w:ascii="Arial Narrow" w:hAnsi="Arial Narrow"/>
          <w:color w:val="002060"/>
          <w:sz w:val="18"/>
        </w:rPr>
      </w:pPr>
    </w:p>
    <w:p w14:paraId="1C29F1A8" w14:textId="77777777" w:rsidR="00443419" w:rsidRPr="00443419" w:rsidRDefault="00443419">
      <w:pPr>
        <w:jc w:val="both"/>
        <w:rPr>
          <w:rFonts w:ascii="Arial Narrow" w:hAnsi="Arial Narrow"/>
          <w:i/>
          <w:color w:val="FF0000"/>
          <w:sz w:val="20"/>
        </w:rPr>
      </w:pPr>
      <w:r w:rsidRPr="001F7EE3">
        <w:rPr>
          <w:rFonts w:ascii="Arial Narrow" w:hAnsi="Arial Narrow"/>
          <w:i/>
          <w:color w:val="002060"/>
          <w:sz w:val="20"/>
        </w:rPr>
        <w:t xml:space="preserve"> </w:t>
      </w:r>
      <w:r w:rsidRPr="001F7EE3">
        <w:rPr>
          <w:rFonts w:ascii="Arial Narrow" w:hAnsi="Arial Narrow"/>
          <w:i/>
          <w:color w:val="002060"/>
          <w:sz w:val="18"/>
        </w:rPr>
        <w:t xml:space="preserve">"Material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produced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with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the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financial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support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 of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the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 European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Commission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.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authors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,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and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the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 National Agency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and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the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 European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Commission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 are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not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responsible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 for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how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 </w:t>
      </w:r>
      <w:proofErr w:type="spellStart"/>
      <w:r w:rsidRPr="001F7EE3">
        <w:rPr>
          <w:rFonts w:ascii="Arial Narrow" w:hAnsi="Arial Narrow"/>
          <w:i/>
          <w:color w:val="002060"/>
          <w:sz w:val="18"/>
        </w:rPr>
        <w:t>the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 content </w:t>
      </w:r>
      <w:r w:rsidR="008A3F3D">
        <w:rPr>
          <w:rFonts w:ascii="Arial Narrow" w:hAnsi="Arial Narrow"/>
          <w:i/>
          <w:color w:val="002060"/>
          <w:sz w:val="18"/>
        </w:rPr>
        <w:t xml:space="preserve">of </w:t>
      </w:r>
      <w:proofErr w:type="spellStart"/>
      <w:r w:rsidR="008A3F3D">
        <w:rPr>
          <w:rFonts w:ascii="Arial Narrow" w:hAnsi="Arial Narrow"/>
          <w:i/>
          <w:color w:val="002060"/>
          <w:sz w:val="18"/>
        </w:rPr>
        <w:t>the</w:t>
      </w:r>
      <w:proofErr w:type="spellEnd"/>
      <w:r w:rsidR="008A3F3D">
        <w:rPr>
          <w:rFonts w:ascii="Arial Narrow" w:hAnsi="Arial Narrow"/>
          <w:i/>
          <w:color w:val="002060"/>
          <w:sz w:val="18"/>
        </w:rPr>
        <w:t xml:space="preserve"> </w:t>
      </w:r>
      <w:proofErr w:type="spellStart"/>
      <w:r w:rsidR="008A3F3D">
        <w:rPr>
          <w:rFonts w:ascii="Arial Narrow" w:hAnsi="Arial Narrow"/>
          <w:i/>
          <w:color w:val="002060"/>
          <w:sz w:val="18"/>
        </w:rPr>
        <w:t>information</w:t>
      </w:r>
      <w:proofErr w:type="spellEnd"/>
      <w:r w:rsidR="008A3F3D">
        <w:rPr>
          <w:rFonts w:ascii="Arial Narrow" w:hAnsi="Arial Narrow"/>
          <w:i/>
          <w:color w:val="002060"/>
          <w:sz w:val="18"/>
        </w:rPr>
        <w:t xml:space="preserve"> </w:t>
      </w:r>
      <w:proofErr w:type="spellStart"/>
      <w:r w:rsidR="008A3F3D">
        <w:rPr>
          <w:rFonts w:ascii="Arial Narrow" w:hAnsi="Arial Narrow"/>
          <w:i/>
          <w:color w:val="002060"/>
          <w:sz w:val="18"/>
        </w:rPr>
        <w:t>will</w:t>
      </w:r>
      <w:proofErr w:type="spellEnd"/>
      <w:r w:rsidR="008A3F3D">
        <w:rPr>
          <w:rFonts w:ascii="Arial Narrow" w:hAnsi="Arial Narrow"/>
          <w:i/>
          <w:color w:val="002060"/>
          <w:sz w:val="18"/>
        </w:rPr>
        <w:t xml:space="preserve"> </w:t>
      </w:r>
      <w:proofErr w:type="spellStart"/>
      <w:r w:rsidR="008A3F3D">
        <w:rPr>
          <w:rFonts w:ascii="Arial Narrow" w:hAnsi="Arial Narrow"/>
          <w:i/>
          <w:color w:val="002060"/>
          <w:sz w:val="18"/>
        </w:rPr>
        <w:t>be</w:t>
      </w:r>
      <w:proofErr w:type="spellEnd"/>
      <w:r w:rsidR="008A3F3D">
        <w:rPr>
          <w:rFonts w:ascii="Arial Narrow" w:hAnsi="Arial Narrow"/>
          <w:i/>
          <w:color w:val="002060"/>
          <w:sz w:val="18"/>
        </w:rPr>
        <w:t xml:space="preserve"> </w:t>
      </w:r>
      <w:proofErr w:type="spellStart"/>
      <w:r w:rsidR="008A3F3D">
        <w:rPr>
          <w:rFonts w:ascii="Arial Narrow" w:hAnsi="Arial Narrow"/>
          <w:i/>
          <w:color w:val="002060"/>
          <w:sz w:val="18"/>
        </w:rPr>
        <w:t>used</w:t>
      </w:r>
      <w:proofErr w:type="spellEnd"/>
      <w:r w:rsidRPr="001F7EE3">
        <w:rPr>
          <w:rFonts w:ascii="Arial Narrow" w:hAnsi="Arial Narrow"/>
          <w:i/>
          <w:color w:val="002060"/>
          <w:sz w:val="18"/>
        </w:rPr>
        <w:t xml:space="preserve"> "</w:t>
      </w:r>
    </w:p>
    <w:sectPr w:rsidR="00443419" w:rsidRPr="00443419" w:rsidSect="00443419">
      <w:headerReference w:type="default" r:id="rId8"/>
      <w:footerReference w:type="default" r:id="rId9"/>
      <w:pgSz w:w="12240" w:h="15840"/>
      <w:pgMar w:top="1440" w:right="1440" w:bottom="1440" w:left="1440" w:header="0" w:footer="6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20EE3" w14:textId="77777777" w:rsidR="00BF7FAB" w:rsidRDefault="00BF7FAB" w:rsidP="007615AE">
      <w:r>
        <w:separator/>
      </w:r>
    </w:p>
  </w:endnote>
  <w:endnote w:type="continuationSeparator" w:id="0">
    <w:p w14:paraId="33A40F22" w14:textId="77777777" w:rsidR="00BF7FAB" w:rsidRDefault="00BF7FAB" w:rsidP="007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4DE2" w14:textId="77777777" w:rsidR="0067293F" w:rsidRDefault="00C75780" w:rsidP="004A5AE8">
    <w:r w:rsidRPr="008F7FF2"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07C7CE7A" wp14:editId="1748E102">
          <wp:simplePos x="0" y="0"/>
          <wp:positionH relativeFrom="column">
            <wp:posOffset>2589530</wp:posOffset>
          </wp:positionH>
          <wp:positionV relativeFrom="paragraph">
            <wp:posOffset>-355177</wp:posOffset>
          </wp:positionV>
          <wp:extent cx="635000" cy="520700"/>
          <wp:effectExtent l="0" t="0" r="0" b="0"/>
          <wp:wrapNone/>
          <wp:docPr id="2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207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3840" behindDoc="0" locked="0" layoutInCell="1" allowOverlap="1" wp14:anchorId="61ECD687" wp14:editId="55EED9D9">
          <wp:simplePos x="0" y="0"/>
          <wp:positionH relativeFrom="column">
            <wp:posOffset>-51435</wp:posOffset>
          </wp:positionH>
          <wp:positionV relativeFrom="paragraph">
            <wp:posOffset>-346075</wp:posOffset>
          </wp:positionV>
          <wp:extent cx="464820" cy="482600"/>
          <wp:effectExtent l="0" t="0" r="0" b="0"/>
          <wp:wrapTopAndBottom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b_logo_200ani_v1-289x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32" w:rsidRPr="008F7FF2"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47284DBF" wp14:editId="703B7226">
          <wp:simplePos x="0" y="0"/>
          <wp:positionH relativeFrom="column">
            <wp:posOffset>1540510</wp:posOffset>
          </wp:positionH>
          <wp:positionV relativeFrom="paragraph">
            <wp:posOffset>-302895</wp:posOffset>
          </wp:positionV>
          <wp:extent cx="863600" cy="295275"/>
          <wp:effectExtent l="0" t="0" r="0" b="9525"/>
          <wp:wrapNone/>
          <wp:docPr id="2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2952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2B7ED0">
      <w:rPr>
        <w:noProof/>
        <w:lang w:val="en-GB" w:eastAsia="en-GB"/>
      </w:rPr>
      <w:drawing>
        <wp:anchor distT="0" distB="0" distL="114300" distR="114300" simplePos="0" relativeHeight="251679744" behindDoc="0" locked="0" layoutInCell="1" allowOverlap="1" wp14:anchorId="33970CDF" wp14:editId="44D5A499">
          <wp:simplePos x="0" y="0"/>
          <wp:positionH relativeFrom="column">
            <wp:posOffset>4681855</wp:posOffset>
          </wp:positionH>
          <wp:positionV relativeFrom="paragraph">
            <wp:posOffset>-347980</wp:posOffset>
          </wp:positionV>
          <wp:extent cx="1000125" cy="389255"/>
          <wp:effectExtent l="0" t="0" r="9525" b="0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S_podstaw_12g_ang_cmy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ED0">
      <w:rPr>
        <w:rFonts w:ascii="Arial Narrow" w:hAnsi="Arial Narrow" w:cs="Arial"/>
        <w:noProof/>
        <w:color w:val="002060"/>
        <w:sz w:val="24"/>
        <w:lang w:val="en-GB" w:eastAsia="en-GB"/>
      </w:rPr>
      <w:drawing>
        <wp:anchor distT="0" distB="0" distL="114300" distR="114300" simplePos="0" relativeHeight="251681792" behindDoc="0" locked="0" layoutInCell="1" allowOverlap="1" wp14:anchorId="53185666" wp14:editId="67B77892">
          <wp:simplePos x="0" y="0"/>
          <wp:positionH relativeFrom="column">
            <wp:posOffset>3420110</wp:posOffset>
          </wp:positionH>
          <wp:positionV relativeFrom="paragraph">
            <wp:posOffset>-255905</wp:posOffset>
          </wp:positionV>
          <wp:extent cx="1075055" cy="167005"/>
          <wp:effectExtent l="0" t="0" r="0" b="4445"/>
          <wp:wrapTopAndBottom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TUKE_an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ED0">
      <w:rPr>
        <w:rFonts w:ascii="Arial Narrow" w:hAnsi="Arial Narrow" w:cs="Arial"/>
        <w:noProof/>
        <w:color w:val="002060"/>
        <w:sz w:val="24"/>
        <w:lang w:val="en-GB" w:eastAsia="en-GB"/>
      </w:rPr>
      <w:drawing>
        <wp:anchor distT="0" distB="0" distL="114300" distR="114300" simplePos="0" relativeHeight="251677696" behindDoc="0" locked="0" layoutInCell="1" allowOverlap="1" wp14:anchorId="04995A00" wp14:editId="0A1E6721">
          <wp:simplePos x="0" y="0"/>
          <wp:positionH relativeFrom="column">
            <wp:posOffset>838200</wp:posOffset>
          </wp:positionH>
          <wp:positionV relativeFrom="paragraph">
            <wp:posOffset>-320675</wp:posOffset>
          </wp:positionV>
          <wp:extent cx="495300" cy="422910"/>
          <wp:effectExtent l="0" t="0" r="0" b="0"/>
          <wp:wrapTopAndBottom/>
          <wp:docPr id="2048" name="Picture 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UF_ECO-1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AE8" w:rsidRPr="008F7F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670826" wp14:editId="4AB06542">
              <wp:simplePos x="0" y="0"/>
              <wp:positionH relativeFrom="column">
                <wp:posOffset>-53340</wp:posOffset>
              </wp:positionH>
              <wp:positionV relativeFrom="paragraph">
                <wp:posOffset>-395274</wp:posOffset>
              </wp:positionV>
              <wp:extent cx="5732780" cy="0"/>
              <wp:effectExtent l="0" t="0" r="20320" b="19050"/>
              <wp:wrapNone/>
              <wp:docPr id="17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76B929" id="Straight Connector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-31.1pt" to="447.2pt,-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681AD" w14:textId="77777777" w:rsidR="00BF7FAB" w:rsidRDefault="00BF7FAB" w:rsidP="007615AE">
      <w:r>
        <w:separator/>
      </w:r>
    </w:p>
  </w:footnote>
  <w:footnote w:type="continuationSeparator" w:id="0">
    <w:p w14:paraId="3D782522" w14:textId="77777777" w:rsidR="00BF7FAB" w:rsidRDefault="00BF7FAB" w:rsidP="0076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42C36" w14:textId="13F2A274" w:rsidR="0067293F" w:rsidRDefault="00971020" w:rsidP="0067293F">
    <w:pPr>
      <w:pStyle w:val="Header"/>
    </w:pPr>
    <w:r>
      <w:rPr>
        <w:rFonts w:ascii="Arial Narrow" w:hAnsi="Arial Narrow"/>
        <w:noProof/>
        <w:color w:val="C00000"/>
        <w:sz w:val="24"/>
      </w:rPr>
      <w:drawing>
        <wp:anchor distT="0" distB="0" distL="114300" distR="114300" simplePos="0" relativeHeight="251662336" behindDoc="0" locked="0" layoutInCell="1" allowOverlap="1" wp14:anchorId="44C9A1A3" wp14:editId="7FB13928">
          <wp:simplePos x="0" y="0"/>
          <wp:positionH relativeFrom="column">
            <wp:posOffset>-796925</wp:posOffset>
          </wp:positionH>
          <wp:positionV relativeFrom="paragraph">
            <wp:posOffset>266212</wp:posOffset>
          </wp:positionV>
          <wp:extent cx="2449830" cy="6985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0F9AB" w14:textId="2F6E4C70" w:rsidR="00FF17A0" w:rsidRDefault="00971020" w:rsidP="001F3656">
    <w:pPr>
      <w:pStyle w:val="Header"/>
      <w:jc w:val="center"/>
      <w:rPr>
        <w:noProof/>
        <w:sz w:val="16"/>
        <w:lang w:val="en-GB" w:eastAsia="en-GB"/>
      </w:rPr>
    </w:pPr>
    <w:r>
      <w:rPr>
        <w:noProof/>
        <w:sz w:val="16"/>
        <w:lang w:val="en-GB" w:eastAsia="en-GB"/>
      </w:rPr>
      <w:drawing>
        <wp:anchor distT="0" distB="0" distL="114300" distR="114300" simplePos="0" relativeHeight="251654144" behindDoc="0" locked="0" layoutInCell="1" allowOverlap="1" wp14:anchorId="61EA629E" wp14:editId="584E9E41">
          <wp:simplePos x="0" y="0"/>
          <wp:positionH relativeFrom="column">
            <wp:posOffset>4466590</wp:posOffset>
          </wp:positionH>
          <wp:positionV relativeFrom="paragraph">
            <wp:posOffset>95397</wp:posOffset>
          </wp:positionV>
          <wp:extent cx="1952625" cy="629285"/>
          <wp:effectExtent l="0" t="0" r="9525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InoLearn4BEEs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6FE19" w14:textId="44A956A8" w:rsidR="00FF17A0" w:rsidRDefault="00FF17A0" w:rsidP="001F3656">
    <w:pPr>
      <w:pStyle w:val="Header"/>
      <w:jc w:val="center"/>
      <w:rPr>
        <w:noProof/>
        <w:sz w:val="16"/>
        <w:lang w:val="en-GB" w:eastAsia="en-GB"/>
      </w:rPr>
    </w:pPr>
  </w:p>
  <w:p w14:paraId="5E1ECAEA" w14:textId="18BD3B9B" w:rsidR="00D92396" w:rsidRDefault="001F3656" w:rsidP="001F3656">
    <w:pPr>
      <w:pStyle w:val="Header"/>
      <w:jc w:val="center"/>
      <w:rPr>
        <w:noProof/>
        <w:sz w:val="16"/>
        <w:lang w:val="en-GB" w:eastAsia="en-GB"/>
      </w:rPr>
    </w:pPr>
    <w:r w:rsidRPr="001F3656">
      <w:rPr>
        <w:noProof/>
        <w:sz w:val="16"/>
        <w:lang w:val="en-GB" w:eastAsia="en-GB"/>
      </w:rPr>
      <w:t xml:space="preserve">Program ERASMUS+ 2014 – 2020Key Action 2 (KA2): </w:t>
    </w:r>
  </w:p>
  <w:p w14:paraId="5E5B57EF" w14:textId="6A173002" w:rsidR="001F3656" w:rsidRPr="001F3656" w:rsidRDefault="001F3656" w:rsidP="001F3656">
    <w:pPr>
      <w:pStyle w:val="Header"/>
      <w:jc w:val="center"/>
      <w:rPr>
        <w:noProof/>
        <w:sz w:val="16"/>
        <w:lang w:val="en-GB" w:eastAsia="en-GB"/>
      </w:rPr>
    </w:pPr>
    <w:r w:rsidRPr="001F3656">
      <w:rPr>
        <w:noProof/>
        <w:sz w:val="16"/>
        <w:lang w:val="en-GB" w:eastAsia="en-GB"/>
      </w:rPr>
      <w:t>Cooperation for innovation and the exchange of good practices</w:t>
    </w:r>
  </w:p>
  <w:p w14:paraId="71495F5C" w14:textId="77777777" w:rsidR="00D92396" w:rsidRDefault="001F3656" w:rsidP="001F3656">
    <w:pPr>
      <w:pStyle w:val="Header"/>
      <w:jc w:val="center"/>
      <w:rPr>
        <w:noProof/>
        <w:sz w:val="16"/>
        <w:lang w:val="en-GB" w:eastAsia="en-GB"/>
      </w:rPr>
    </w:pPr>
    <w:r w:rsidRPr="001F3656">
      <w:rPr>
        <w:noProof/>
        <w:sz w:val="16"/>
        <w:lang w:val="en-GB" w:eastAsia="en-GB"/>
      </w:rPr>
      <w:t xml:space="preserve">Key Action 203 (KA203): </w:t>
    </w:r>
  </w:p>
  <w:p w14:paraId="26DC5013" w14:textId="77777777" w:rsidR="001F3656" w:rsidRPr="001F3656" w:rsidRDefault="001F3656" w:rsidP="001F3656">
    <w:pPr>
      <w:pStyle w:val="Header"/>
      <w:jc w:val="center"/>
      <w:rPr>
        <w:noProof/>
        <w:sz w:val="16"/>
        <w:lang w:val="en-GB" w:eastAsia="en-GB"/>
      </w:rPr>
    </w:pPr>
    <w:r w:rsidRPr="001F3656">
      <w:rPr>
        <w:noProof/>
        <w:sz w:val="16"/>
        <w:lang w:val="en-GB" w:eastAsia="en-GB"/>
      </w:rPr>
      <w:t>Strategic Partnership for higher education</w:t>
    </w:r>
  </w:p>
  <w:p w14:paraId="6CF8A1EC" w14:textId="7A5F8ACA" w:rsidR="001F3656" w:rsidRDefault="001F3656" w:rsidP="001F3656">
    <w:pPr>
      <w:pStyle w:val="Header"/>
      <w:jc w:val="center"/>
      <w:rPr>
        <w:noProof/>
        <w:sz w:val="16"/>
        <w:lang w:val="en-GB" w:eastAsia="en-GB"/>
      </w:rPr>
    </w:pPr>
  </w:p>
  <w:p w14:paraId="1968BD58" w14:textId="77777777" w:rsidR="001F3656" w:rsidRPr="001F3656" w:rsidRDefault="001F3656" w:rsidP="001F3656">
    <w:pPr>
      <w:pStyle w:val="Header"/>
      <w:jc w:val="center"/>
      <w:rPr>
        <w:noProof/>
        <w:sz w:val="16"/>
        <w:lang w:val="en-GB"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66751"/>
    <w:multiLevelType w:val="hybridMultilevel"/>
    <w:tmpl w:val="CB0ACF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932A2"/>
    <w:multiLevelType w:val="hybridMultilevel"/>
    <w:tmpl w:val="4EBE2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MDQzMzY1NTEwNrJU0lEKTi0uzszPAykwNKgFAER95iotAAAA"/>
  </w:docVars>
  <w:rsids>
    <w:rsidRoot w:val="006E3EF8"/>
    <w:rsid w:val="00001628"/>
    <w:rsid w:val="000205AF"/>
    <w:rsid w:val="000B4664"/>
    <w:rsid w:val="000C009B"/>
    <w:rsid w:val="000F1686"/>
    <w:rsid w:val="000F7555"/>
    <w:rsid w:val="00133680"/>
    <w:rsid w:val="00137F6D"/>
    <w:rsid w:val="0015523A"/>
    <w:rsid w:val="001A396B"/>
    <w:rsid w:val="001B3832"/>
    <w:rsid w:val="001E60CC"/>
    <w:rsid w:val="001F3656"/>
    <w:rsid w:val="001F7EE3"/>
    <w:rsid w:val="0022194D"/>
    <w:rsid w:val="002268AB"/>
    <w:rsid w:val="00267329"/>
    <w:rsid w:val="00284E34"/>
    <w:rsid w:val="002B7ED0"/>
    <w:rsid w:val="002E0378"/>
    <w:rsid w:val="002F0698"/>
    <w:rsid w:val="00306C3F"/>
    <w:rsid w:val="003452E8"/>
    <w:rsid w:val="00346E48"/>
    <w:rsid w:val="00375F2E"/>
    <w:rsid w:val="0039203B"/>
    <w:rsid w:val="003A2973"/>
    <w:rsid w:val="003C191A"/>
    <w:rsid w:val="003D54D4"/>
    <w:rsid w:val="00403263"/>
    <w:rsid w:val="0042037C"/>
    <w:rsid w:val="00443419"/>
    <w:rsid w:val="00445CB3"/>
    <w:rsid w:val="00483361"/>
    <w:rsid w:val="004A33A5"/>
    <w:rsid w:val="004A3BDA"/>
    <w:rsid w:val="004A5AE8"/>
    <w:rsid w:val="004C36AD"/>
    <w:rsid w:val="004D6741"/>
    <w:rsid w:val="004D7860"/>
    <w:rsid w:val="00516A93"/>
    <w:rsid w:val="0053726D"/>
    <w:rsid w:val="0056699E"/>
    <w:rsid w:val="00584469"/>
    <w:rsid w:val="005C0064"/>
    <w:rsid w:val="005C29CA"/>
    <w:rsid w:val="005C2C85"/>
    <w:rsid w:val="005F0187"/>
    <w:rsid w:val="005F4A59"/>
    <w:rsid w:val="0060211A"/>
    <w:rsid w:val="00607F8B"/>
    <w:rsid w:val="00625F76"/>
    <w:rsid w:val="006310A7"/>
    <w:rsid w:val="00632AF7"/>
    <w:rsid w:val="006461E0"/>
    <w:rsid w:val="006513CC"/>
    <w:rsid w:val="00653970"/>
    <w:rsid w:val="0067293F"/>
    <w:rsid w:val="006908BD"/>
    <w:rsid w:val="006A2D44"/>
    <w:rsid w:val="006A61F6"/>
    <w:rsid w:val="006C4164"/>
    <w:rsid w:val="006E3EF8"/>
    <w:rsid w:val="006F254B"/>
    <w:rsid w:val="0073052D"/>
    <w:rsid w:val="007504DD"/>
    <w:rsid w:val="007615AE"/>
    <w:rsid w:val="00775E0D"/>
    <w:rsid w:val="00785F9F"/>
    <w:rsid w:val="007C4358"/>
    <w:rsid w:val="007E1AC7"/>
    <w:rsid w:val="007E3EDD"/>
    <w:rsid w:val="007F51BA"/>
    <w:rsid w:val="007F74CA"/>
    <w:rsid w:val="00811669"/>
    <w:rsid w:val="008178AF"/>
    <w:rsid w:val="00840D07"/>
    <w:rsid w:val="00842D12"/>
    <w:rsid w:val="00880B9D"/>
    <w:rsid w:val="008A3F3D"/>
    <w:rsid w:val="008F54F4"/>
    <w:rsid w:val="00944C61"/>
    <w:rsid w:val="00960501"/>
    <w:rsid w:val="00960A47"/>
    <w:rsid w:val="00971020"/>
    <w:rsid w:val="00996D95"/>
    <w:rsid w:val="009D352D"/>
    <w:rsid w:val="009D728E"/>
    <w:rsid w:val="00A13D4C"/>
    <w:rsid w:val="00A308D9"/>
    <w:rsid w:val="00A5518D"/>
    <w:rsid w:val="00A56B8C"/>
    <w:rsid w:val="00A65C9E"/>
    <w:rsid w:val="00A660D4"/>
    <w:rsid w:val="00A72A16"/>
    <w:rsid w:val="00AB2C94"/>
    <w:rsid w:val="00AE0F6F"/>
    <w:rsid w:val="00AE7800"/>
    <w:rsid w:val="00B2486B"/>
    <w:rsid w:val="00B35F88"/>
    <w:rsid w:val="00B47FF8"/>
    <w:rsid w:val="00B7304D"/>
    <w:rsid w:val="00B839F2"/>
    <w:rsid w:val="00BA01FD"/>
    <w:rsid w:val="00BA35C1"/>
    <w:rsid w:val="00BC3E76"/>
    <w:rsid w:val="00BE733E"/>
    <w:rsid w:val="00BF7FAB"/>
    <w:rsid w:val="00C753BC"/>
    <w:rsid w:val="00C75780"/>
    <w:rsid w:val="00CD7439"/>
    <w:rsid w:val="00D331A1"/>
    <w:rsid w:val="00D617F3"/>
    <w:rsid w:val="00D92396"/>
    <w:rsid w:val="00D93E19"/>
    <w:rsid w:val="00DA32F5"/>
    <w:rsid w:val="00DA33B3"/>
    <w:rsid w:val="00DB1844"/>
    <w:rsid w:val="00DB7CA7"/>
    <w:rsid w:val="00DF2094"/>
    <w:rsid w:val="00DF408D"/>
    <w:rsid w:val="00DF41E7"/>
    <w:rsid w:val="00E21EC9"/>
    <w:rsid w:val="00E30928"/>
    <w:rsid w:val="00E44A0B"/>
    <w:rsid w:val="00E62372"/>
    <w:rsid w:val="00E80772"/>
    <w:rsid w:val="00EA2464"/>
    <w:rsid w:val="00EB044D"/>
    <w:rsid w:val="00EB3B3B"/>
    <w:rsid w:val="00EC525B"/>
    <w:rsid w:val="00F020CE"/>
    <w:rsid w:val="00F17794"/>
    <w:rsid w:val="00F708D9"/>
    <w:rsid w:val="00F8484E"/>
    <w:rsid w:val="00F92295"/>
    <w:rsid w:val="00F960D0"/>
    <w:rsid w:val="00FA5DC5"/>
    <w:rsid w:val="00FB6A0A"/>
    <w:rsid w:val="00FD04CA"/>
    <w:rsid w:val="00FF17A0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BBF6C"/>
  <w15:docId w15:val="{0E62816D-5128-43B8-AA64-C049DD7A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0D4"/>
    <w:pPr>
      <w:spacing w:after="0" w:line="240" w:lineRule="auto"/>
    </w:pPr>
    <w:rPr>
      <w:rFonts w:ascii="Arial" w:eastAsia="Times New Roman" w:hAnsi="Arial" w:cs="Times New Roman"/>
      <w:sz w:val="28"/>
      <w:szCs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944C6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5A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61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5AE"/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944C61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3F"/>
    <w:rPr>
      <w:rFonts w:ascii="Tahoma" w:hAnsi="Tahoma" w:cs="Tahoma"/>
      <w:sz w:val="16"/>
      <w:szCs w:val="16"/>
      <w:lang w:val="ro-RO"/>
    </w:rPr>
  </w:style>
  <w:style w:type="paragraph" w:styleId="NormalWeb">
    <w:name w:val="Normal (Web)"/>
    <w:basedOn w:val="Normal"/>
    <w:uiPriority w:val="99"/>
    <w:semiHidden/>
    <w:unhideWhenUsed/>
    <w:rsid w:val="0067293F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ro-RO"/>
    </w:rPr>
  </w:style>
  <w:style w:type="paragraph" w:styleId="ListParagraph">
    <w:name w:val="List Paragraph"/>
    <w:basedOn w:val="Normal"/>
    <w:link w:val="ListParagraphChar"/>
    <w:uiPriority w:val="34"/>
    <w:qFormat/>
    <w:rsid w:val="00A660D4"/>
    <w:pPr>
      <w:ind w:left="708"/>
    </w:pPr>
    <w:rPr>
      <w:rFonts w:ascii="Times New Roman" w:hAnsi="Times New Roman"/>
      <w:sz w:val="24"/>
      <w:lang w:val="en-IE"/>
    </w:rPr>
  </w:style>
  <w:style w:type="character" w:styleId="Hyperlink">
    <w:name w:val="Hyperlink"/>
    <w:uiPriority w:val="99"/>
    <w:unhideWhenUsed/>
    <w:rsid w:val="00A660D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A660D4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DF41E7"/>
    <w:rPr>
      <w:color w:val="800080" w:themeColor="followedHyperlink"/>
      <w:u w:val="single"/>
    </w:rPr>
  </w:style>
  <w:style w:type="character" w:customStyle="1" w:styleId="ts-alignment-element">
    <w:name w:val="ts-alignment-element"/>
    <w:basedOn w:val="DefaultParagraphFont"/>
    <w:rsid w:val="006A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olearn4bees.org,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 f</cp:lastModifiedBy>
  <cp:revision>18</cp:revision>
  <cp:lastPrinted>2017-05-08T09:13:00Z</cp:lastPrinted>
  <dcterms:created xsi:type="dcterms:W3CDTF">2019-04-03T05:38:00Z</dcterms:created>
  <dcterms:modified xsi:type="dcterms:W3CDTF">2019-04-03T12:52:00Z</dcterms:modified>
</cp:coreProperties>
</file>